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DF972" w14:textId="77777777" w:rsidR="003112EE" w:rsidRPr="00B94DF8" w:rsidRDefault="00F16075" w:rsidP="00F16075">
      <w:pPr>
        <w:pStyle w:val="Cm"/>
        <w:rPr>
          <w:lang w:val="hu-HU"/>
        </w:rPr>
      </w:pPr>
      <w:bookmarkStart w:id="0" w:name="_GoBack"/>
      <w:bookmarkEnd w:id="0"/>
      <w:r w:rsidRPr="00B94DF8">
        <w:rPr>
          <w:lang w:val="hu-HU"/>
        </w:rPr>
        <w:t>Felhasználói dokumentáció</w:t>
      </w:r>
    </w:p>
    <w:p w14:paraId="0307689A" w14:textId="77777777" w:rsidR="00F16075" w:rsidRPr="00B94DF8" w:rsidRDefault="00F16075">
      <w:pPr>
        <w:pStyle w:val="TJ1"/>
        <w:tabs>
          <w:tab w:val="right" w:leader="dot" w:pos="8290"/>
        </w:tabs>
        <w:rPr>
          <w:lang w:val="hu-HU" w:eastAsia="ja-JP"/>
        </w:rPr>
      </w:pPr>
      <w:r w:rsidRPr="00B94DF8">
        <w:rPr>
          <w:lang w:val="hu-HU"/>
        </w:rPr>
        <w:fldChar w:fldCharType="begin"/>
      </w:r>
      <w:r w:rsidRPr="00B94DF8">
        <w:rPr>
          <w:lang w:val="hu-HU"/>
        </w:rPr>
        <w:instrText xml:space="preserve"> TOC \o "1-3" </w:instrText>
      </w:r>
      <w:r w:rsidRPr="00B94DF8">
        <w:rPr>
          <w:lang w:val="hu-HU"/>
        </w:rPr>
        <w:fldChar w:fldCharType="separate"/>
      </w:r>
      <w:r w:rsidRPr="00B94DF8">
        <w:rPr>
          <w:lang w:val="hu-HU"/>
        </w:rPr>
        <w:t>Általános leírás</w:t>
      </w:r>
      <w:r w:rsidRPr="00B94DF8">
        <w:rPr>
          <w:lang w:val="hu-HU"/>
        </w:rPr>
        <w:tab/>
      </w:r>
      <w:r w:rsidRPr="00B94DF8">
        <w:rPr>
          <w:lang w:val="hu-HU"/>
        </w:rPr>
        <w:fldChar w:fldCharType="begin"/>
      </w:r>
      <w:r w:rsidRPr="00B94DF8">
        <w:rPr>
          <w:lang w:val="hu-HU"/>
        </w:rPr>
        <w:instrText xml:space="preserve"> PAGEREF _Toc291791142 \h </w:instrText>
      </w:r>
      <w:r w:rsidRPr="00B94DF8">
        <w:rPr>
          <w:lang w:val="hu-HU"/>
        </w:rPr>
      </w:r>
      <w:r w:rsidRPr="00B94DF8">
        <w:rPr>
          <w:lang w:val="hu-HU"/>
        </w:rPr>
        <w:fldChar w:fldCharType="separate"/>
      </w:r>
      <w:r w:rsidRPr="00B94DF8">
        <w:rPr>
          <w:lang w:val="hu-HU"/>
        </w:rPr>
        <w:t>2</w:t>
      </w:r>
      <w:r w:rsidRPr="00B94DF8">
        <w:rPr>
          <w:lang w:val="hu-HU"/>
        </w:rPr>
        <w:fldChar w:fldCharType="end"/>
      </w:r>
    </w:p>
    <w:p w14:paraId="4E449BC9" w14:textId="77777777" w:rsidR="00F16075" w:rsidRPr="00B94DF8" w:rsidRDefault="00F16075">
      <w:pPr>
        <w:pStyle w:val="TJ1"/>
        <w:tabs>
          <w:tab w:val="right" w:leader="dot" w:pos="8290"/>
        </w:tabs>
        <w:rPr>
          <w:lang w:val="hu-HU" w:eastAsia="ja-JP"/>
        </w:rPr>
      </w:pPr>
      <w:r w:rsidRPr="00B94DF8">
        <w:rPr>
          <w:lang w:val="hu-HU"/>
        </w:rPr>
        <w:t>Az adatok további felhasználása</w:t>
      </w:r>
      <w:r w:rsidRPr="00B94DF8">
        <w:rPr>
          <w:lang w:val="hu-HU"/>
        </w:rPr>
        <w:tab/>
      </w:r>
      <w:r w:rsidRPr="00B94DF8">
        <w:rPr>
          <w:lang w:val="hu-HU"/>
        </w:rPr>
        <w:fldChar w:fldCharType="begin"/>
      </w:r>
      <w:r w:rsidRPr="00B94DF8">
        <w:rPr>
          <w:lang w:val="hu-HU"/>
        </w:rPr>
        <w:instrText xml:space="preserve"> PAGEREF _Toc291791143 \h </w:instrText>
      </w:r>
      <w:r w:rsidRPr="00B94DF8">
        <w:rPr>
          <w:lang w:val="hu-HU"/>
        </w:rPr>
      </w:r>
      <w:r w:rsidRPr="00B94DF8">
        <w:rPr>
          <w:lang w:val="hu-HU"/>
        </w:rPr>
        <w:fldChar w:fldCharType="separate"/>
      </w:r>
      <w:r w:rsidRPr="00B94DF8">
        <w:rPr>
          <w:lang w:val="hu-HU"/>
        </w:rPr>
        <w:t>2</w:t>
      </w:r>
      <w:r w:rsidRPr="00B94DF8">
        <w:rPr>
          <w:lang w:val="hu-HU"/>
        </w:rPr>
        <w:fldChar w:fldCharType="end"/>
      </w:r>
    </w:p>
    <w:p w14:paraId="39193E92" w14:textId="77777777" w:rsidR="00F16075" w:rsidRPr="00B94DF8" w:rsidRDefault="00F16075" w:rsidP="00F16075">
      <w:pPr>
        <w:pStyle w:val="Cmsor1"/>
        <w:rPr>
          <w:lang w:val="hu-HU"/>
        </w:rPr>
      </w:pPr>
      <w:r w:rsidRPr="00B94DF8">
        <w:rPr>
          <w:lang w:val="hu-HU"/>
        </w:rPr>
        <w:fldChar w:fldCharType="end"/>
      </w:r>
    </w:p>
    <w:p w14:paraId="18823BA3" w14:textId="77777777" w:rsidR="00F16075" w:rsidRPr="00B94DF8" w:rsidRDefault="00F16075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  <w:lang w:val="hu-HU"/>
        </w:rPr>
      </w:pPr>
      <w:r w:rsidRPr="00B94DF8">
        <w:rPr>
          <w:lang w:val="hu-HU"/>
        </w:rPr>
        <w:br w:type="page"/>
      </w:r>
    </w:p>
    <w:p w14:paraId="57369276" w14:textId="77777777" w:rsidR="00F16075" w:rsidRPr="00B94DF8" w:rsidRDefault="00F16075" w:rsidP="00F16075">
      <w:pPr>
        <w:pStyle w:val="Cmsor1"/>
        <w:rPr>
          <w:lang w:val="hu-HU"/>
        </w:rPr>
      </w:pPr>
      <w:bookmarkStart w:id="1" w:name="_Toc291791142"/>
      <w:r w:rsidRPr="00B94DF8">
        <w:rPr>
          <w:lang w:val="hu-HU"/>
        </w:rPr>
        <w:lastRenderedPageBreak/>
        <w:t>Általános leírás</w:t>
      </w:r>
      <w:bookmarkEnd w:id="1"/>
    </w:p>
    <w:p w14:paraId="639DA630" w14:textId="43370F18" w:rsidR="00F16075" w:rsidRPr="00B94DF8" w:rsidRDefault="00F16075" w:rsidP="00F16075">
      <w:pPr>
        <w:rPr>
          <w:lang w:val="hu-HU"/>
        </w:rPr>
      </w:pPr>
      <w:r w:rsidRPr="00B94DF8">
        <w:rPr>
          <w:lang w:val="hu-HU"/>
        </w:rPr>
        <w:t xml:space="preserve">A felhasználónak két adatbeviteli oldal áll rendelkezésére. Az egyik oldalon az adattáblákat egyesével töltheti fel, míg a másik oldalon az összes adattáblát fel kell töltenie. Mind két esetében a rendszer az adattáblákat kiegészíti a feltöltött adatokkal és a feltöltés során az adatok helyességét nem ellenőrzi. A rendszerbe csupán a feltöltött adatok és az adott tábla vagy a táblák mezőinek ellenőrzését építettük be, ami azt jelenti, hogy a beviteli állomány </w:t>
      </w:r>
      <w:r w:rsidR="00B94DF8" w:rsidRPr="00B94DF8">
        <w:rPr>
          <w:lang w:val="hu-HU"/>
        </w:rPr>
        <w:t>adatmezőinek,</w:t>
      </w:r>
      <w:r w:rsidRPr="00B94DF8">
        <w:rPr>
          <w:lang w:val="hu-HU"/>
        </w:rPr>
        <w:t xml:space="preserve"> számának minden esetben egyeznie a tábla mezőinek számával. A szemantikai ellenőrzést (adathelyesség) a rendszer nem végez, illetve az adott mezők típusait sem egyezteti. Ebből kifolyólag az adatfeltöltés során használt állományoknak minden esetben ellenőrzöttnek és hibátlannak kell lennie.</w:t>
      </w:r>
    </w:p>
    <w:p w14:paraId="31FD59CD" w14:textId="77777777" w:rsidR="00F16075" w:rsidRPr="00B94DF8" w:rsidRDefault="00F16075" w:rsidP="00F16075">
      <w:pPr>
        <w:pStyle w:val="Cmsor1"/>
        <w:rPr>
          <w:lang w:val="hu-HU"/>
        </w:rPr>
      </w:pPr>
      <w:bookmarkStart w:id="2" w:name="_Toc291791143"/>
      <w:r w:rsidRPr="00B94DF8">
        <w:rPr>
          <w:lang w:val="hu-HU"/>
        </w:rPr>
        <w:t>Az adatok további felhasználása</w:t>
      </w:r>
      <w:bookmarkEnd w:id="2"/>
    </w:p>
    <w:p w14:paraId="5F6AE98F" w14:textId="16E3A66D" w:rsidR="00F16075" w:rsidRPr="00B94DF8" w:rsidRDefault="00F16075" w:rsidP="00F16075">
      <w:pPr>
        <w:rPr>
          <w:lang w:val="hu-HU"/>
        </w:rPr>
      </w:pPr>
      <w:r w:rsidRPr="00B94DF8">
        <w:rPr>
          <w:lang w:val="hu-HU"/>
        </w:rPr>
        <w:t xml:space="preserve">A feltöltött adatok </w:t>
      </w:r>
      <w:r w:rsidR="00B94DF8">
        <w:rPr>
          <w:lang w:val="hu-HU"/>
        </w:rPr>
        <w:t>további műveletei, esetleges agg</w:t>
      </w:r>
      <w:r w:rsidRPr="00B94DF8">
        <w:rPr>
          <w:lang w:val="hu-HU"/>
        </w:rPr>
        <w:t>regációja a projekt későbbi fázisában kerül definiálásra. Ebből következik, hogy az adattáblák törlésére csak ezen műveletek meghatározása után kerülhet sor, így az adatbetöltő csak az adatok betöltését valósítja meg.</w:t>
      </w:r>
    </w:p>
    <w:p w14:paraId="238EF5DB" w14:textId="77777777" w:rsidR="00475F49" w:rsidRPr="00B94DF8" w:rsidRDefault="00475F49" w:rsidP="00F16075">
      <w:pPr>
        <w:rPr>
          <w:lang w:val="hu-HU"/>
        </w:rPr>
      </w:pPr>
    </w:p>
    <w:p w14:paraId="3E7AA368" w14:textId="77777777" w:rsidR="00475F49" w:rsidRPr="00B94DF8" w:rsidRDefault="00475F49" w:rsidP="00475F49">
      <w:pPr>
        <w:pStyle w:val="Cmsor1"/>
        <w:rPr>
          <w:lang w:val="hu-HU"/>
        </w:rPr>
      </w:pPr>
      <w:r w:rsidRPr="00B94DF8">
        <w:rPr>
          <w:lang w:val="hu-HU"/>
        </w:rPr>
        <w:t>Formátum és adatszerkezet</w:t>
      </w:r>
    </w:p>
    <w:p w14:paraId="01DBA640" w14:textId="77777777" w:rsidR="00475F49" w:rsidRPr="00B94DF8" w:rsidRDefault="00475F49" w:rsidP="00475F49">
      <w:pPr>
        <w:rPr>
          <w:rFonts w:ascii="Times New Roman" w:hAnsi="Times New Roman" w:cs="Times New Roman"/>
          <w:lang w:val="hu-HU"/>
        </w:rPr>
      </w:pPr>
      <w:r w:rsidRPr="00B94DF8">
        <w:rPr>
          <w:rFonts w:ascii="Calibri" w:hAnsi="Calibri" w:cs="Calibri"/>
          <w:lang w:val="hu-HU"/>
        </w:rPr>
        <w:t>Az adatbetöltő az MS Excel illetve az OpenDocument táblázatokat kezeli. A betöltendő állományok szerkezetét a  “Bemenő_adatok_formátuma.pdf” dokumentációban kerültek meghatározásra.</w:t>
      </w:r>
    </w:p>
    <w:p w14:paraId="62859414" w14:textId="77777777" w:rsidR="00475F49" w:rsidRPr="00B94DF8" w:rsidRDefault="00475F49" w:rsidP="00475F49">
      <w:pPr>
        <w:pStyle w:val="Cmsor1"/>
        <w:rPr>
          <w:lang w:val="hu-HU"/>
        </w:rPr>
      </w:pPr>
      <w:r w:rsidRPr="00B94DF8">
        <w:rPr>
          <w:lang w:val="hu-HU"/>
        </w:rPr>
        <w:t>Figyelmeztetések</w:t>
      </w:r>
    </w:p>
    <w:p w14:paraId="398EB143" w14:textId="77777777" w:rsidR="00475F49" w:rsidRPr="00B94DF8" w:rsidRDefault="00475F49" w:rsidP="00475F49">
      <w:pPr>
        <w:rPr>
          <w:rFonts w:ascii="Times New Roman" w:hAnsi="Times New Roman" w:cs="Times New Roman"/>
          <w:lang w:val="hu-HU"/>
        </w:rPr>
      </w:pPr>
      <w:r w:rsidRPr="00B94DF8">
        <w:rPr>
          <w:rFonts w:ascii="Calibri" w:hAnsi="Calibri" w:cs="Calibri"/>
          <w:lang w:val="hu-HU"/>
        </w:rPr>
        <w:t>A legtöbb webserver beállítása tartalmaz megszorítást a feltöltendő adatállományok méretére, illetve egy-egy oldal feldolgozási idejére. Amennyiben a feltölteni kívánt állományok mérete, illetve a feldolgozás ideje ezt megkívánja, ezeket az értékeket újra kell kalibrálni.</w:t>
      </w:r>
    </w:p>
    <w:p w14:paraId="32333AB2" w14:textId="77777777" w:rsidR="00F16075" w:rsidRPr="00B94DF8" w:rsidRDefault="00F16075" w:rsidP="00475F49">
      <w:pPr>
        <w:pStyle w:val="Cmsor1"/>
        <w:rPr>
          <w:rFonts w:ascii="Times New Roman" w:hAnsi="Times New Roman"/>
          <w:lang w:val="hu-HU"/>
        </w:rPr>
      </w:pPr>
      <w:r w:rsidRPr="00B94DF8">
        <w:rPr>
          <w:lang w:val="hu-HU"/>
        </w:rPr>
        <w:t>Működés</w:t>
      </w:r>
    </w:p>
    <w:p w14:paraId="725F92F5" w14:textId="77777777" w:rsidR="00475F49" w:rsidRPr="00B94DF8" w:rsidRDefault="00475F49" w:rsidP="00475F49">
      <w:pPr>
        <w:pStyle w:val="Cmsor2"/>
        <w:rPr>
          <w:lang w:val="hu-HU"/>
        </w:rPr>
      </w:pPr>
      <w:r w:rsidRPr="00B94DF8">
        <w:rPr>
          <w:lang w:val="hu-HU"/>
        </w:rPr>
        <w:t>Kötegelt feltöltés</w:t>
      </w:r>
    </w:p>
    <w:p w14:paraId="5795A81B" w14:textId="77777777" w:rsidR="00F16075" w:rsidRPr="00B94DF8" w:rsidRDefault="00475F49">
      <w:pPr>
        <w:rPr>
          <w:lang w:val="hu-HU"/>
        </w:rPr>
      </w:pPr>
      <w:r w:rsidRPr="00B94DF8">
        <w:rPr>
          <w:rFonts w:ascii="Calibri" w:hAnsi="Calibri" w:cs="Calibri"/>
          <w:lang w:val="hu-HU"/>
        </w:rPr>
        <w:t>Kötegelt feltöltés esetében a felhasználónak minden egyes állományt meg kell adnia a felhasználónak, amennyiben ezt nem teszi meg, a rendszer nem engedi továbblépni és a feltöltést elvégezni. Az adatállomány megadásánál a rendszer a felhasználói operációs rendszerében megszokott file kiválasztó dialóguson keresztül kéri be a feltölteni kívánt állományt.</w:t>
      </w:r>
    </w:p>
    <w:p w14:paraId="235EEB41" w14:textId="77777777" w:rsidR="00475F49" w:rsidRPr="00B94DF8" w:rsidRDefault="00F16075">
      <w:pPr>
        <w:rPr>
          <w:lang w:val="hu-HU"/>
        </w:rPr>
      </w:pPr>
      <w:r w:rsidRPr="00B94DF8">
        <w:rPr>
          <w:noProof/>
          <w:lang w:val="hu-HU" w:eastAsia="hu-HU"/>
        </w:rPr>
        <w:lastRenderedPageBreak/>
        <w:drawing>
          <wp:inline distT="0" distB="0" distL="0" distR="0" wp14:anchorId="2A9FABAB" wp14:editId="4A899AD5">
            <wp:extent cx="5270500" cy="318206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18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3CF1E" w14:textId="77777777" w:rsidR="00F16075" w:rsidRPr="00B94DF8" w:rsidRDefault="00F16075">
      <w:pPr>
        <w:rPr>
          <w:lang w:val="hu-HU"/>
        </w:rPr>
      </w:pPr>
    </w:p>
    <w:p w14:paraId="74DD75B5" w14:textId="77777777" w:rsidR="00475F49" w:rsidRPr="00B94DF8" w:rsidRDefault="00475F49">
      <w:pPr>
        <w:rPr>
          <w:lang w:val="hu-HU"/>
        </w:rPr>
      </w:pPr>
    </w:p>
    <w:p w14:paraId="6EF9895A" w14:textId="77777777" w:rsidR="00475F49" w:rsidRPr="00B94DF8" w:rsidRDefault="00475F49">
      <w:pPr>
        <w:rPr>
          <w:lang w:val="hu-HU"/>
        </w:rPr>
      </w:pPr>
      <w:r w:rsidRPr="00B94DF8">
        <w:rPr>
          <w:noProof/>
          <w:lang w:val="hu-HU" w:eastAsia="hu-HU"/>
        </w:rPr>
        <w:drawing>
          <wp:inline distT="0" distB="0" distL="0" distR="0" wp14:anchorId="1C05C3CF" wp14:editId="24359B4A">
            <wp:extent cx="5270500" cy="3479122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47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64BE5" w14:textId="13E8042F" w:rsidR="0057642C" w:rsidRPr="00B94DF8" w:rsidRDefault="0057642C">
      <w:pPr>
        <w:rPr>
          <w:lang w:val="hu-HU"/>
        </w:rPr>
      </w:pPr>
      <w:r w:rsidRPr="00B94DF8">
        <w:rPr>
          <w:rFonts w:ascii="Calibri" w:hAnsi="Calibri" w:cs="Calibri"/>
          <w:lang w:val="hu-HU"/>
        </w:rPr>
        <w:t>A feltöltést az adatbekérő mezők alatt lévő “küldés” gombbal indíthatja el a felhasználó.</w:t>
      </w:r>
    </w:p>
    <w:p w14:paraId="76173169" w14:textId="77777777" w:rsidR="00475F49" w:rsidRPr="00B94DF8" w:rsidRDefault="00475F49" w:rsidP="00475F49">
      <w:pPr>
        <w:pStyle w:val="Cmsor2"/>
        <w:rPr>
          <w:lang w:val="hu-HU"/>
        </w:rPr>
      </w:pPr>
      <w:r w:rsidRPr="00B94DF8">
        <w:rPr>
          <w:lang w:val="hu-HU"/>
        </w:rPr>
        <w:t>Állományok egyedi feltöltése</w:t>
      </w:r>
    </w:p>
    <w:p w14:paraId="72CF82C0" w14:textId="77777777" w:rsidR="00475F49" w:rsidRPr="00B94DF8" w:rsidRDefault="00475F49" w:rsidP="00475F49">
      <w:pPr>
        <w:rPr>
          <w:lang w:val="hu-HU"/>
        </w:rPr>
      </w:pPr>
      <w:r w:rsidRPr="00B94DF8">
        <w:rPr>
          <w:rFonts w:ascii="Calibri" w:hAnsi="Calibri" w:cs="Calibri"/>
          <w:lang w:val="hu-HU"/>
        </w:rPr>
        <w:t>Az adatállomány meghatározását, feltöltését segítő dialógus megegyezik a kötegelt feltöltésnél bemutatottal. Egyedüli különbség, hogy a felhasználónak meg kell határozni azt az adattáblát, amelyiket a megadott állománnyal szeretné feltölteni.</w:t>
      </w:r>
    </w:p>
    <w:p w14:paraId="1DD7F876" w14:textId="77777777" w:rsidR="00475F49" w:rsidRPr="00B94DF8" w:rsidRDefault="00475F49" w:rsidP="00475F49">
      <w:pPr>
        <w:rPr>
          <w:lang w:val="hu-HU"/>
        </w:rPr>
      </w:pPr>
      <w:r w:rsidRPr="00B94DF8">
        <w:rPr>
          <w:noProof/>
          <w:lang w:val="hu-HU" w:eastAsia="hu-HU"/>
        </w:rPr>
        <w:lastRenderedPageBreak/>
        <w:drawing>
          <wp:inline distT="0" distB="0" distL="0" distR="0" wp14:anchorId="37933D7A" wp14:editId="26AA31C3">
            <wp:extent cx="5270500" cy="3181985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39253" w14:textId="77777777" w:rsidR="00475F49" w:rsidRPr="00B94DF8" w:rsidRDefault="00475F49">
      <w:pPr>
        <w:rPr>
          <w:lang w:val="hu-HU"/>
        </w:rPr>
      </w:pPr>
      <w:r w:rsidRPr="00B94DF8">
        <w:rPr>
          <w:noProof/>
          <w:lang w:val="hu-HU" w:eastAsia="hu-HU"/>
        </w:rPr>
        <w:drawing>
          <wp:inline distT="0" distB="0" distL="0" distR="0" wp14:anchorId="6A43C168" wp14:editId="445F9C21">
            <wp:extent cx="5270500" cy="3294063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29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5A20A" w14:textId="77777777" w:rsidR="0057642C" w:rsidRPr="00B94DF8" w:rsidRDefault="0057642C">
      <w:pPr>
        <w:rPr>
          <w:rFonts w:ascii="Times New Roman" w:hAnsi="Times New Roman" w:cs="Times New Roman"/>
          <w:lang w:val="hu-HU"/>
        </w:rPr>
      </w:pPr>
    </w:p>
    <w:p w14:paraId="3413BCB9" w14:textId="0A2305E4" w:rsidR="0057642C" w:rsidRPr="00B94DF8" w:rsidRDefault="0057642C">
      <w:pPr>
        <w:rPr>
          <w:rFonts w:ascii="Times New Roman" w:hAnsi="Times New Roman" w:cs="Times New Roman"/>
          <w:lang w:val="hu-HU"/>
        </w:rPr>
      </w:pPr>
      <w:r w:rsidRPr="00B94DF8">
        <w:rPr>
          <w:rFonts w:ascii="Calibri" w:hAnsi="Calibri" w:cs="Calibri"/>
          <w:lang w:val="hu-HU"/>
        </w:rPr>
        <w:t>A feltöltést az adatbekérő mezők alatt lévő “küldés” gombbal indíthatja el a felhasználó.</w:t>
      </w:r>
    </w:p>
    <w:p w14:paraId="743BDD52" w14:textId="77777777" w:rsidR="0057642C" w:rsidRPr="00B94DF8" w:rsidRDefault="0057642C">
      <w:pPr>
        <w:rPr>
          <w:rFonts w:ascii="Times New Roman" w:hAnsi="Times New Roman" w:cs="Times New Roman"/>
          <w:lang w:val="hu-HU"/>
        </w:rPr>
      </w:pPr>
    </w:p>
    <w:p w14:paraId="63F12A41" w14:textId="77777777" w:rsidR="00475F49" w:rsidRPr="00B94DF8" w:rsidRDefault="00475F49">
      <w:pPr>
        <w:rPr>
          <w:lang w:val="hu-HU"/>
        </w:rPr>
      </w:pPr>
      <w:r w:rsidRPr="00B94DF8">
        <w:rPr>
          <w:rFonts w:ascii="Calibri" w:hAnsi="Calibri" w:cs="Calibri"/>
          <w:lang w:val="hu-HU"/>
        </w:rPr>
        <w:t>A sikeres feltöltésről és a betöltött sorok számáról a felhasználó, a betöltés végén értesítést kap.</w:t>
      </w:r>
    </w:p>
    <w:p w14:paraId="35EEF0FB" w14:textId="77777777" w:rsidR="00475F49" w:rsidRPr="00B94DF8" w:rsidRDefault="00475F49">
      <w:pPr>
        <w:rPr>
          <w:lang w:val="hu-HU"/>
        </w:rPr>
      </w:pPr>
      <w:r w:rsidRPr="00B94DF8">
        <w:rPr>
          <w:noProof/>
          <w:lang w:val="hu-HU" w:eastAsia="hu-HU"/>
        </w:rPr>
        <w:lastRenderedPageBreak/>
        <w:drawing>
          <wp:inline distT="0" distB="0" distL="0" distR="0" wp14:anchorId="22F586AA" wp14:editId="403BF815">
            <wp:extent cx="5270500" cy="318206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18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5F49" w:rsidRPr="00B94DF8" w:rsidSect="00AF4C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8F36C" w14:textId="77777777" w:rsidR="00B56D14" w:rsidRDefault="00B56D14" w:rsidP="00B56D14">
      <w:r>
        <w:separator/>
      </w:r>
    </w:p>
  </w:endnote>
  <w:endnote w:type="continuationSeparator" w:id="0">
    <w:p w14:paraId="3810C857" w14:textId="77777777" w:rsidR="00B56D14" w:rsidRDefault="00B56D14" w:rsidP="00B5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682B9" w14:textId="77777777" w:rsidR="00B56D14" w:rsidRDefault="00B56D1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1762736"/>
      <w:docPartObj>
        <w:docPartGallery w:val="Page Numbers (Bottom of Page)"/>
        <w:docPartUnique/>
      </w:docPartObj>
    </w:sdtPr>
    <w:sdtEndPr/>
    <w:sdtContent>
      <w:p w14:paraId="698A79C6" w14:textId="2B9EEFC3" w:rsidR="00B56D14" w:rsidRDefault="00B56D1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5E2" w:rsidRPr="008F15E2">
          <w:rPr>
            <w:noProof/>
            <w:lang w:val="hu-HU"/>
          </w:rPr>
          <w:t>1</w:t>
        </w:r>
        <w:r>
          <w:fldChar w:fldCharType="end"/>
        </w:r>
      </w:p>
    </w:sdtContent>
  </w:sdt>
  <w:p w14:paraId="3E9CDDE7" w14:textId="77777777" w:rsidR="00B56D14" w:rsidRDefault="00B56D14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C6063" w14:textId="77777777" w:rsidR="00B56D14" w:rsidRDefault="00B56D1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60E71" w14:textId="77777777" w:rsidR="00B56D14" w:rsidRDefault="00B56D14" w:rsidP="00B56D14">
      <w:r>
        <w:separator/>
      </w:r>
    </w:p>
  </w:footnote>
  <w:footnote w:type="continuationSeparator" w:id="0">
    <w:p w14:paraId="403FB7B6" w14:textId="77777777" w:rsidR="00B56D14" w:rsidRDefault="00B56D14" w:rsidP="00B56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18E7D" w14:textId="77777777" w:rsidR="00B56D14" w:rsidRDefault="00B56D14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38798" w14:textId="77777777" w:rsidR="00B56D14" w:rsidRDefault="00B56D14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FEDB7" w14:textId="77777777" w:rsidR="00B56D14" w:rsidRDefault="00B56D14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75"/>
    <w:rsid w:val="003112EE"/>
    <w:rsid w:val="00475F49"/>
    <w:rsid w:val="0057642C"/>
    <w:rsid w:val="008F15E2"/>
    <w:rsid w:val="00AF4C60"/>
    <w:rsid w:val="00B56D14"/>
    <w:rsid w:val="00B94DF8"/>
    <w:rsid w:val="00F1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583AE4"/>
  <w14:defaultImageDpi w14:val="300"/>
  <w15:docId w15:val="{DFD0911B-0E7C-4320-A9B0-12196FAC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160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75F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F160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160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16075"/>
    <w:rPr>
      <w:rFonts w:ascii="Lucida Grande CE" w:hAnsi="Lucida Grande C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16075"/>
    <w:rPr>
      <w:rFonts w:ascii="Lucida Grande CE" w:hAnsi="Lucida Grande CE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F1607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J1">
    <w:name w:val="toc 1"/>
    <w:basedOn w:val="Norml"/>
    <w:next w:val="Norml"/>
    <w:autoRedefine/>
    <w:uiPriority w:val="39"/>
    <w:unhideWhenUsed/>
    <w:rsid w:val="00F16075"/>
  </w:style>
  <w:style w:type="paragraph" w:styleId="TJ2">
    <w:name w:val="toc 2"/>
    <w:basedOn w:val="Norml"/>
    <w:next w:val="Norml"/>
    <w:autoRedefine/>
    <w:uiPriority w:val="39"/>
    <w:unhideWhenUsed/>
    <w:rsid w:val="00F16075"/>
    <w:pPr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F16075"/>
    <w:pPr>
      <w:ind w:left="480"/>
    </w:pPr>
  </w:style>
  <w:style w:type="paragraph" w:styleId="TJ4">
    <w:name w:val="toc 4"/>
    <w:basedOn w:val="Norml"/>
    <w:next w:val="Norml"/>
    <w:autoRedefine/>
    <w:uiPriority w:val="39"/>
    <w:unhideWhenUsed/>
    <w:rsid w:val="00F16075"/>
    <w:pPr>
      <w:ind w:left="720"/>
    </w:pPr>
  </w:style>
  <w:style w:type="paragraph" w:styleId="TJ5">
    <w:name w:val="toc 5"/>
    <w:basedOn w:val="Norml"/>
    <w:next w:val="Norml"/>
    <w:autoRedefine/>
    <w:uiPriority w:val="39"/>
    <w:unhideWhenUsed/>
    <w:rsid w:val="00F16075"/>
    <w:pPr>
      <w:ind w:left="960"/>
    </w:pPr>
  </w:style>
  <w:style w:type="paragraph" w:styleId="TJ6">
    <w:name w:val="toc 6"/>
    <w:basedOn w:val="Norml"/>
    <w:next w:val="Norml"/>
    <w:autoRedefine/>
    <w:uiPriority w:val="39"/>
    <w:unhideWhenUsed/>
    <w:rsid w:val="00F16075"/>
    <w:pPr>
      <w:ind w:left="1200"/>
    </w:pPr>
  </w:style>
  <w:style w:type="paragraph" w:styleId="TJ7">
    <w:name w:val="toc 7"/>
    <w:basedOn w:val="Norml"/>
    <w:next w:val="Norml"/>
    <w:autoRedefine/>
    <w:uiPriority w:val="39"/>
    <w:unhideWhenUsed/>
    <w:rsid w:val="00F16075"/>
    <w:pPr>
      <w:ind w:left="1440"/>
    </w:pPr>
  </w:style>
  <w:style w:type="paragraph" w:styleId="TJ8">
    <w:name w:val="toc 8"/>
    <w:basedOn w:val="Norml"/>
    <w:next w:val="Norml"/>
    <w:autoRedefine/>
    <w:uiPriority w:val="39"/>
    <w:unhideWhenUsed/>
    <w:rsid w:val="00F16075"/>
    <w:pPr>
      <w:ind w:left="1680"/>
    </w:pPr>
  </w:style>
  <w:style w:type="paragraph" w:styleId="TJ9">
    <w:name w:val="toc 9"/>
    <w:basedOn w:val="Norml"/>
    <w:next w:val="Norml"/>
    <w:autoRedefine/>
    <w:uiPriority w:val="39"/>
    <w:unhideWhenUsed/>
    <w:rsid w:val="00F16075"/>
    <w:pPr>
      <w:ind w:left="1920"/>
    </w:pPr>
  </w:style>
  <w:style w:type="character" w:customStyle="1" w:styleId="Cmsor2Char">
    <w:name w:val="Címsor 2 Char"/>
    <w:basedOn w:val="Bekezdsalapbettpusa"/>
    <w:link w:val="Cmsor2"/>
    <w:uiPriority w:val="9"/>
    <w:rsid w:val="00475F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B56D1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56D14"/>
  </w:style>
  <w:style w:type="paragraph" w:styleId="llb">
    <w:name w:val="footer"/>
    <w:basedOn w:val="Norml"/>
    <w:link w:val="llbChar"/>
    <w:uiPriority w:val="99"/>
    <w:unhideWhenUsed/>
    <w:rsid w:val="00B56D1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56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5</Pages>
  <Words>341</Words>
  <Characters>2357</Characters>
  <Application>Microsoft Office Word</Application>
  <DocSecurity>0</DocSecurity>
  <Lines>19</Lines>
  <Paragraphs>5</Paragraphs>
  <ScaleCrop>false</ScaleCrop>
  <Company>Webshare Kft</Company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TFSZ</dc:creator>
  <cp:keywords/>
  <dc:description/>
  <cp:lastModifiedBy>TFSZ</cp:lastModifiedBy>
  <cp:revision>42</cp:revision>
  <dcterms:created xsi:type="dcterms:W3CDTF">2013-09-01T17:54:22Z</dcterms:created>
  <dcterms:modified xsi:type="dcterms:W3CDTF">2013-09-30T12:27:17Z</dcterms:modified>
</cp:coreProperties>
</file>