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103D2" w14:textId="77777777" w:rsidR="00B20247" w:rsidRPr="00926C0C" w:rsidRDefault="00B20247" w:rsidP="00B20247">
      <w:pPr>
        <w:pStyle w:val="SzvegtrzsGKIeNET"/>
        <w:rPr>
          <w:noProof w:val="0"/>
          <w:lang w:val="hu-HU"/>
        </w:rPr>
      </w:pPr>
      <w:bookmarkStart w:id="0" w:name="_GoBack"/>
      <w:bookmarkEnd w:id="0"/>
    </w:p>
    <w:p w14:paraId="6E5C7484" w14:textId="77777777" w:rsidR="00B20247" w:rsidRPr="00926C0C" w:rsidRDefault="00B20247" w:rsidP="00B20247">
      <w:pPr>
        <w:pStyle w:val="SzvegtrzsGKIeNET"/>
        <w:rPr>
          <w:noProof w:val="0"/>
          <w:lang w:val="hu-HU"/>
        </w:rPr>
      </w:pPr>
    </w:p>
    <w:p w14:paraId="6BEED500" w14:textId="77777777" w:rsidR="00B20247" w:rsidRPr="00926C0C" w:rsidRDefault="00B20247" w:rsidP="00B20247">
      <w:pPr>
        <w:jc w:val="both"/>
        <w:rPr>
          <w:b/>
          <w:sz w:val="28"/>
          <w:szCs w:val="28"/>
          <w:lang w:val="hu-HU"/>
        </w:rPr>
      </w:pPr>
    </w:p>
    <w:p w14:paraId="446E5451" w14:textId="77777777" w:rsidR="00B20247" w:rsidRPr="00926C0C" w:rsidRDefault="00B20247" w:rsidP="00B20247">
      <w:pPr>
        <w:jc w:val="center"/>
        <w:rPr>
          <w:b/>
          <w:sz w:val="28"/>
          <w:szCs w:val="28"/>
          <w:lang w:val="hu-HU"/>
        </w:rPr>
      </w:pPr>
      <w:r w:rsidRPr="00926C0C">
        <w:rPr>
          <w:noProof/>
          <w:lang w:val="hu-HU" w:eastAsia="hu-HU"/>
        </w:rPr>
        <w:drawing>
          <wp:inline distT="0" distB="0" distL="0" distR="0" wp14:anchorId="4035E954" wp14:editId="6F4518E0">
            <wp:extent cx="2861734" cy="1106711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Sz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393" cy="111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6FE1" w14:textId="77777777" w:rsidR="00B20247" w:rsidRPr="00926C0C" w:rsidRDefault="00B20247" w:rsidP="00B20247">
      <w:pPr>
        <w:jc w:val="both"/>
        <w:rPr>
          <w:b/>
          <w:sz w:val="28"/>
          <w:szCs w:val="28"/>
          <w:lang w:val="hu-HU"/>
        </w:rPr>
      </w:pPr>
    </w:p>
    <w:p w14:paraId="00C1FD62" w14:textId="77777777" w:rsidR="00B20247" w:rsidRPr="00926C0C" w:rsidRDefault="00B20247" w:rsidP="00B20247">
      <w:pPr>
        <w:jc w:val="both"/>
        <w:rPr>
          <w:b/>
          <w:sz w:val="28"/>
          <w:szCs w:val="28"/>
          <w:lang w:val="hu-HU"/>
        </w:rPr>
      </w:pPr>
    </w:p>
    <w:p w14:paraId="2D2248A2" w14:textId="77777777" w:rsidR="00B20247" w:rsidRPr="00926C0C" w:rsidRDefault="00B20247" w:rsidP="00B20247">
      <w:pPr>
        <w:jc w:val="center"/>
        <w:rPr>
          <w:b/>
          <w:sz w:val="28"/>
          <w:szCs w:val="28"/>
          <w:lang w:val="hu-HU"/>
        </w:rPr>
      </w:pPr>
      <w:r w:rsidRPr="00926C0C">
        <w:rPr>
          <w:b/>
          <w:sz w:val="28"/>
          <w:szCs w:val="28"/>
          <w:lang w:val="hu-HU"/>
        </w:rPr>
        <w:t>E-Traffic közlekedési használati előrejelző modell megalkotás</w:t>
      </w:r>
    </w:p>
    <w:p w14:paraId="174932E4" w14:textId="77777777" w:rsidR="00B20247" w:rsidRPr="00926C0C" w:rsidRDefault="00B20247" w:rsidP="00B20247">
      <w:pPr>
        <w:jc w:val="center"/>
        <w:rPr>
          <w:b/>
          <w:sz w:val="28"/>
          <w:szCs w:val="28"/>
          <w:lang w:val="hu-HU"/>
        </w:rPr>
      </w:pPr>
    </w:p>
    <w:p w14:paraId="6E32111B" w14:textId="77777777" w:rsidR="00B20247" w:rsidRPr="00926C0C" w:rsidRDefault="00B20247" w:rsidP="00B20247">
      <w:pPr>
        <w:jc w:val="both"/>
        <w:rPr>
          <w:b/>
          <w:sz w:val="28"/>
          <w:szCs w:val="28"/>
          <w:lang w:val="hu-HU"/>
        </w:rPr>
      </w:pPr>
    </w:p>
    <w:p w14:paraId="20C2424F" w14:textId="08AB288A" w:rsidR="00B20247" w:rsidRPr="00926C0C" w:rsidRDefault="00B20247" w:rsidP="00B20247">
      <w:pPr>
        <w:pStyle w:val="SzvegtrzsGKIeNET"/>
        <w:jc w:val="center"/>
        <w:rPr>
          <w:b/>
          <w:caps/>
          <w:sz w:val="36"/>
          <w:szCs w:val="36"/>
          <w:lang w:val="hu-HU"/>
        </w:rPr>
      </w:pPr>
      <w:r w:rsidRPr="00926C0C">
        <w:rPr>
          <w:b/>
          <w:caps/>
          <w:sz w:val="36"/>
          <w:szCs w:val="36"/>
          <w:lang w:val="hu-HU"/>
        </w:rPr>
        <w:t>Megrendelői igények összefogása</w:t>
      </w:r>
    </w:p>
    <w:p w14:paraId="293EF094" w14:textId="77777777" w:rsidR="00B20247" w:rsidRPr="00926C0C" w:rsidRDefault="00B20247" w:rsidP="00B20247">
      <w:pPr>
        <w:pStyle w:val="SzvegtrzsGKIeNET"/>
        <w:jc w:val="center"/>
        <w:rPr>
          <w:noProof w:val="0"/>
          <w:lang w:val="hu-HU"/>
        </w:rPr>
      </w:pPr>
    </w:p>
    <w:p w14:paraId="577694E2" w14:textId="77777777" w:rsidR="00B20247" w:rsidRPr="00926C0C" w:rsidRDefault="00B20247" w:rsidP="00B20247">
      <w:pPr>
        <w:pStyle w:val="SzvegtrzsGKIeNET"/>
        <w:jc w:val="center"/>
        <w:rPr>
          <w:noProof w:val="0"/>
          <w:sz w:val="26"/>
          <w:szCs w:val="26"/>
          <w:lang w:val="hu-HU"/>
        </w:rPr>
      </w:pPr>
      <w:r w:rsidRPr="00926C0C">
        <w:rPr>
          <w:noProof w:val="0"/>
          <w:sz w:val="26"/>
          <w:szCs w:val="26"/>
          <w:lang w:val="hu-HU"/>
        </w:rPr>
        <w:t>Készült az Hírközlési és Informatikai Tudományos Egyesület számára</w:t>
      </w:r>
    </w:p>
    <w:p w14:paraId="517FEDB9" w14:textId="77777777" w:rsidR="00B20247" w:rsidRPr="00926C0C" w:rsidRDefault="00B20247" w:rsidP="00B20247">
      <w:pPr>
        <w:pStyle w:val="SzvegtrzsGKIeNET"/>
        <w:jc w:val="center"/>
        <w:rPr>
          <w:noProof w:val="0"/>
          <w:lang w:val="hu-HU"/>
        </w:rPr>
      </w:pPr>
    </w:p>
    <w:p w14:paraId="33CFA6CD" w14:textId="77777777" w:rsidR="00B20247" w:rsidRPr="00926C0C" w:rsidRDefault="00B20247" w:rsidP="00B20247">
      <w:pPr>
        <w:pStyle w:val="SzvegtrzsGKIeNET"/>
        <w:jc w:val="center"/>
        <w:rPr>
          <w:noProof w:val="0"/>
          <w:lang w:val="hu-HU"/>
        </w:rPr>
      </w:pPr>
    </w:p>
    <w:p w14:paraId="403EE316" w14:textId="77777777" w:rsidR="00B20247" w:rsidRPr="00926C0C" w:rsidRDefault="00B20247" w:rsidP="00B20247">
      <w:pPr>
        <w:pStyle w:val="SzvegtrzsGKIeNET"/>
        <w:jc w:val="center"/>
        <w:rPr>
          <w:noProof w:val="0"/>
          <w:lang w:val="hu-HU"/>
        </w:rPr>
      </w:pPr>
    </w:p>
    <w:p w14:paraId="479A89F3" w14:textId="77777777" w:rsidR="00B20247" w:rsidRPr="00926C0C" w:rsidRDefault="00B20247" w:rsidP="00B20247">
      <w:pPr>
        <w:pStyle w:val="SzvegtrzsGKIeNET"/>
        <w:jc w:val="center"/>
        <w:rPr>
          <w:noProof w:val="0"/>
          <w:lang w:val="hu-HU"/>
        </w:rPr>
      </w:pPr>
    </w:p>
    <w:p w14:paraId="3B2483BB" w14:textId="77777777" w:rsidR="00926C0C" w:rsidRPr="00926C0C" w:rsidRDefault="00926C0C" w:rsidP="00B20247">
      <w:pPr>
        <w:pStyle w:val="SzvegtrzsGKIeNET"/>
        <w:jc w:val="center"/>
        <w:rPr>
          <w:noProof w:val="0"/>
          <w:lang w:val="hu-HU"/>
        </w:rPr>
      </w:pPr>
    </w:p>
    <w:p w14:paraId="0EAB09A5" w14:textId="77777777" w:rsidR="00B20247" w:rsidRPr="00926C0C" w:rsidRDefault="00B20247" w:rsidP="00B20247">
      <w:pPr>
        <w:pStyle w:val="SzvegtrzsGKIeNET"/>
        <w:jc w:val="center"/>
        <w:rPr>
          <w:noProof w:val="0"/>
          <w:lang w:val="hu-HU"/>
        </w:rPr>
      </w:pPr>
    </w:p>
    <w:p w14:paraId="529DB4AA" w14:textId="77777777" w:rsidR="00B20247" w:rsidRPr="00926C0C" w:rsidRDefault="00B20247" w:rsidP="00B20247">
      <w:pPr>
        <w:pStyle w:val="SzvegtrzsGKIeNET"/>
        <w:jc w:val="center"/>
        <w:rPr>
          <w:noProof w:val="0"/>
          <w:lang w:val="hu-HU"/>
        </w:rPr>
      </w:pPr>
    </w:p>
    <w:p w14:paraId="0728C0AB" w14:textId="77777777" w:rsidR="00B20247" w:rsidRPr="00926C0C" w:rsidRDefault="00B20247" w:rsidP="00B20247">
      <w:pPr>
        <w:pStyle w:val="SzvegtrzsGKIeNET"/>
        <w:jc w:val="center"/>
        <w:rPr>
          <w:noProof w:val="0"/>
          <w:lang w:val="hu-HU"/>
        </w:rPr>
      </w:pPr>
    </w:p>
    <w:p w14:paraId="41740A9B" w14:textId="77777777" w:rsidR="00B20247" w:rsidRPr="00926C0C" w:rsidRDefault="00B20247" w:rsidP="00B20247">
      <w:pPr>
        <w:pStyle w:val="SzvegtrzsGKIeNET"/>
        <w:jc w:val="center"/>
        <w:rPr>
          <w:noProof w:val="0"/>
          <w:lang w:val="hu-HU"/>
        </w:rPr>
      </w:pPr>
    </w:p>
    <w:p w14:paraId="1BC7B5C7" w14:textId="77777777" w:rsidR="00B20247" w:rsidRPr="00926C0C" w:rsidRDefault="00B20247" w:rsidP="00B20247">
      <w:pPr>
        <w:jc w:val="center"/>
        <w:rPr>
          <w:lang w:val="hu-HU" w:eastAsia="hu-HU"/>
        </w:rPr>
      </w:pPr>
      <w:r w:rsidRPr="00926C0C">
        <w:rPr>
          <w:lang w:val="hu-HU" w:eastAsia="hu-HU"/>
        </w:rPr>
        <w:t>©2013 TFSZ. Minden jog fenntartva</w:t>
      </w:r>
    </w:p>
    <w:p w14:paraId="14168D42" w14:textId="77777777" w:rsidR="00B20247" w:rsidRPr="00926C0C" w:rsidRDefault="00B20247" w:rsidP="00B20247">
      <w:pPr>
        <w:rPr>
          <w:lang w:val="hu-HU"/>
        </w:rPr>
      </w:pPr>
      <w:r w:rsidRPr="00926C0C">
        <w:rPr>
          <w:lang w:val="hu-HU"/>
        </w:rPr>
        <w:br w:type="page"/>
      </w:r>
    </w:p>
    <w:p w14:paraId="44D2B474" w14:textId="3BF50740" w:rsidR="00762EF0" w:rsidRPr="00926C0C" w:rsidRDefault="00B20247" w:rsidP="00B20247">
      <w:pPr>
        <w:rPr>
          <w:b/>
          <w:sz w:val="28"/>
          <w:lang w:val="hu-HU"/>
        </w:rPr>
      </w:pPr>
      <w:r w:rsidRPr="00926C0C">
        <w:rPr>
          <w:b/>
          <w:sz w:val="28"/>
          <w:lang w:val="hu-HU"/>
        </w:rPr>
        <w:lastRenderedPageBreak/>
        <w:t>Tartalomjegyzék</w:t>
      </w:r>
    </w:p>
    <w:p w14:paraId="12831E0C" w14:textId="77777777" w:rsidR="00926C0C" w:rsidRDefault="008361B4">
      <w:pPr>
        <w:pStyle w:val="TJ1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26C0C">
        <w:rPr>
          <w:lang w:val="hu-HU"/>
        </w:rPr>
        <w:fldChar w:fldCharType="begin"/>
      </w:r>
      <w:r w:rsidRPr="00926C0C">
        <w:rPr>
          <w:lang w:val="hu-HU"/>
        </w:rPr>
        <w:instrText xml:space="preserve"> TOC \o "1-3" </w:instrText>
      </w:r>
      <w:r w:rsidRPr="00926C0C">
        <w:rPr>
          <w:lang w:val="hu-HU"/>
        </w:rPr>
        <w:fldChar w:fldCharType="separate"/>
      </w:r>
      <w:r w:rsidR="00926C0C" w:rsidRPr="00820D7D">
        <w:rPr>
          <w:noProof/>
          <w:lang w:val="hu-HU"/>
        </w:rPr>
        <w:t>Bevezetés</w:t>
      </w:r>
      <w:r w:rsidR="00926C0C">
        <w:rPr>
          <w:noProof/>
        </w:rPr>
        <w:tab/>
      </w:r>
      <w:r w:rsidR="00926C0C">
        <w:rPr>
          <w:noProof/>
        </w:rPr>
        <w:fldChar w:fldCharType="begin"/>
      </w:r>
      <w:r w:rsidR="00926C0C">
        <w:rPr>
          <w:noProof/>
        </w:rPr>
        <w:instrText xml:space="preserve"> PAGEREF _Toc377982641 \h </w:instrText>
      </w:r>
      <w:r w:rsidR="00926C0C">
        <w:rPr>
          <w:noProof/>
        </w:rPr>
      </w:r>
      <w:r w:rsidR="00926C0C">
        <w:rPr>
          <w:noProof/>
        </w:rPr>
        <w:fldChar w:fldCharType="separate"/>
      </w:r>
      <w:r w:rsidR="00926C0C">
        <w:rPr>
          <w:noProof/>
        </w:rPr>
        <w:t>5</w:t>
      </w:r>
      <w:r w:rsidR="00926C0C">
        <w:rPr>
          <w:noProof/>
        </w:rPr>
        <w:fldChar w:fldCharType="end"/>
      </w:r>
    </w:p>
    <w:p w14:paraId="4B246A68" w14:textId="77777777" w:rsidR="00926C0C" w:rsidRDefault="00926C0C">
      <w:pPr>
        <w:pStyle w:val="TJ1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Célkitűzés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F12EC86" w14:textId="77777777" w:rsidR="00926C0C" w:rsidRDefault="00926C0C">
      <w:pPr>
        <w:pStyle w:val="TJ1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A feldolgozandó külső adathalmazok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408BB3B" w14:textId="77777777" w:rsidR="00926C0C" w:rsidRDefault="00926C0C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A Magyar Közút Zrt.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E038525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Hazai úthálózat adatbázisa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817DDEA" w14:textId="77777777" w:rsidR="00926C0C" w:rsidRDefault="00926C0C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Országos közutak éves keresztmetszeti forgalmai adatbázisa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6A95569" w14:textId="77777777" w:rsidR="00926C0C" w:rsidRDefault="00926C0C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Úthálózati és keresztmetszeti forgalmi adatbázis kapcsolása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93EA391" w14:textId="77777777" w:rsidR="00926C0C" w:rsidRDefault="00926C0C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Központi Statisztikai Hivatal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315C66B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Hazai területi adatbázisai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569E16C" w14:textId="77777777" w:rsidR="00926C0C" w:rsidRDefault="00926C0C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Települések koordináta adatbázisa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9F9AAF3" w14:textId="77777777" w:rsidR="00926C0C" w:rsidRDefault="00926C0C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Magyar Posta irányítószám jegyzéke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A200765" w14:textId="77777777" w:rsidR="00926C0C" w:rsidRDefault="00926C0C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Országos Területfejlesztési és Területrendezési Információs Rendszer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9C85C60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A TEIR által szolgáltatott adatok formátuma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68C8891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A TEIR adatok kapcsolása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8601DA2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Személygépkocsik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A5DAC76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A lakónépesség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6AE1830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Munkaképes korú népesség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FE2C3CC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A foglalkoztatottak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97E6B8F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A működő vállalkozások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1F12FEE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Belföldi összes jövedelem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CC89548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Az ügyintézés általános jellemzése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6139A24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Érintett népesség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90D0649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Egészségügyi és szociális ellátottak és elvándoroltak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3B6E2A1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Üzletek, vendéglátóhelyek, gyógyszertárak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A211899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Egyéb intézményi ellátottság súlya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42B984D1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A tanulási célú utazások általános jellemzése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62291A98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Szabad iskolaválasztás változó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5DEE1CCC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Más településről bejáró általános és középiskolások összesen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12D3A750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lastRenderedPageBreak/>
        <w:t>Oktatási férőhelyek száma összesen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5CC65C70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Tanulók es hallgatók száma összesen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40D50D41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Kollégiumban lakók összesen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486A44EA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Személygépkocsik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2FE297BB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Jövedelmi helyzet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22E3A8CB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Vendéglátással kapcsolatos funkciók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12CF2EA5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Kulturális és sport célú funkciók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313D1A94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Élelmiszerüzletek és áruházak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103160CE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Kulturális funkciók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515B8BC9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Szálláshely funkciók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400E8CC4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Tömegközlekedéssel kapcsolatos funkciók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093B0084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Népesség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378F7C1B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Vándorlási egyenleg aránya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1698DB79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Egy állandó lakosra jutó személygépkocsi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01286543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Egy állandó lakosra jutó összes jövedelem, 180 napon túli nyilvántartott</w:t>
      </w:r>
      <w:r w:rsidRPr="00820D7D">
        <w:rPr>
          <w:rFonts w:ascii="Times New Roman" w:hAnsi="Times New Roman"/>
          <w:noProof/>
          <w:lang w:val="hu-HU"/>
        </w:rPr>
        <w:t xml:space="preserve"> </w:t>
      </w:r>
      <w:r w:rsidRPr="00820D7D">
        <w:rPr>
          <w:noProof/>
          <w:lang w:val="hu-HU"/>
        </w:rPr>
        <w:t>álláskeresők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05C16694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Nemzetközi (személyi) tranzitforgalom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6788E7D3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Értékesítés nettó árbevétele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0A326780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Működő vállalkozások száma a kiemelt iparágakban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4AB9458F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Cégautók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40AE514C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Értékesítés nettó árbevétele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7A719BFC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Működő vállalkozások száma a kiemelt iparágakban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737A0868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Hazaiak által eltöltött vendégéjszakák 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2BA17358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10 főnél nagyobb szervezetek összlétszáma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6BD2D0A8" w14:textId="77777777" w:rsidR="00926C0C" w:rsidRDefault="00926C0C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Támogatások csoportosítása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119BA722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Megjelenítési szolgáltatás támogatása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1B677E9F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Hálózati modellezés támogatása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6C71673C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Valamint utazási kereslet modellezésének támogatása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559261F4" w14:textId="77777777" w:rsidR="00926C0C" w:rsidRDefault="00926C0C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820D7D">
        <w:rPr>
          <w:noProof/>
          <w:lang w:val="hu-HU"/>
        </w:rPr>
        <w:t>Kiszolgálási folyamatok igényeinek és lehetőségeinek definiálása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7746276E" w14:textId="5AD4C90A" w:rsidR="00981DB9" w:rsidRPr="00926C0C" w:rsidRDefault="008361B4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hu-HU"/>
        </w:rPr>
      </w:pPr>
      <w:r w:rsidRPr="00926C0C">
        <w:rPr>
          <w:lang w:val="hu-HU"/>
        </w:rPr>
        <w:fldChar w:fldCharType="end"/>
      </w:r>
      <w:r w:rsidR="00981DB9" w:rsidRPr="00926C0C">
        <w:rPr>
          <w:lang w:val="hu-HU"/>
        </w:rPr>
        <w:br w:type="page"/>
      </w:r>
    </w:p>
    <w:p w14:paraId="558AA1FC" w14:textId="77777777" w:rsidR="00D726D1" w:rsidRPr="00926C0C" w:rsidRDefault="00D726D1" w:rsidP="00D726D1">
      <w:pPr>
        <w:pStyle w:val="Idzet"/>
        <w:spacing w:before="840"/>
        <w:jc w:val="center"/>
        <w:rPr>
          <w:lang w:val="hu-HU"/>
        </w:rPr>
      </w:pPr>
    </w:p>
    <w:p w14:paraId="55537347" w14:textId="1747CCF5" w:rsidR="0053166B" w:rsidRPr="00926C0C" w:rsidRDefault="00D726D1" w:rsidP="00D726D1">
      <w:pPr>
        <w:pStyle w:val="Idzet"/>
        <w:spacing w:before="4000"/>
        <w:jc w:val="center"/>
        <w:rPr>
          <w:lang w:val="hu-HU"/>
        </w:rPr>
      </w:pPr>
      <w:r w:rsidRPr="00926C0C">
        <w:rPr>
          <w:lang w:val="hu-HU"/>
        </w:rPr>
        <w:t>Ezen</w:t>
      </w:r>
      <w:r w:rsidR="0053166B" w:rsidRPr="00926C0C">
        <w:rPr>
          <w:lang w:val="hu-HU"/>
        </w:rPr>
        <w:t xml:space="preserve"> </w:t>
      </w:r>
      <w:r w:rsidR="007863C8" w:rsidRPr="00926C0C">
        <w:rPr>
          <w:lang w:val="hu-HU"/>
        </w:rPr>
        <w:t>dokumentum</w:t>
      </w:r>
      <w:r w:rsidR="0053166B" w:rsidRPr="00926C0C">
        <w:rPr>
          <w:lang w:val="hu-HU"/>
        </w:rPr>
        <w:t xml:space="preserve"> a projekt jelenlegi ismeretanyagára támaszkodva írja el az adatigényeket, melyek a projekt előre</w:t>
      </w:r>
      <w:r w:rsidR="007863C8" w:rsidRPr="00926C0C">
        <w:rPr>
          <w:lang w:val="hu-HU"/>
        </w:rPr>
        <w:t>haladtáva</w:t>
      </w:r>
      <w:r w:rsidR="0053166B" w:rsidRPr="00926C0C">
        <w:rPr>
          <w:lang w:val="hu-HU"/>
        </w:rPr>
        <w:t xml:space="preserve">l </w:t>
      </w:r>
      <w:r w:rsidR="007863C8" w:rsidRPr="00926C0C">
        <w:rPr>
          <w:lang w:val="hu-HU"/>
        </w:rPr>
        <w:t>módosulhatnak</w:t>
      </w:r>
      <w:r w:rsidRPr="00926C0C">
        <w:rPr>
          <w:lang w:val="hu-HU"/>
        </w:rPr>
        <w:t>, bővülhetnek.</w:t>
      </w:r>
    </w:p>
    <w:p w14:paraId="623C0077" w14:textId="72228200" w:rsidR="00D726D1" w:rsidRPr="00926C0C" w:rsidRDefault="00D726D1">
      <w:pPr>
        <w:rPr>
          <w:lang w:val="hu-HU"/>
        </w:rPr>
      </w:pPr>
      <w:r w:rsidRPr="00926C0C">
        <w:rPr>
          <w:lang w:val="hu-HU"/>
        </w:rPr>
        <w:br w:type="page"/>
      </w:r>
    </w:p>
    <w:p w14:paraId="5068D56B" w14:textId="77777777" w:rsidR="00B20247" w:rsidRPr="00926C0C" w:rsidRDefault="00B20247" w:rsidP="00B20247">
      <w:pPr>
        <w:pStyle w:val="Cmsor1"/>
        <w:rPr>
          <w:lang w:val="hu-HU"/>
        </w:rPr>
      </w:pPr>
      <w:bookmarkStart w:id="1" w:name="_Toc377655944"/>
      <w:bookmarkStart w:id="2" w:name="_Toc377653609"/>
      <w:bookmarkStart w:id="3" w:name="_Toc377662020"/>
      <w:bookmarkStart w:id="4" w:name="_Toc377718580"/>
      <w:bookmarkStart w:id="5" w:name="_Toc377982641"/>
      <w:r w:rsidRPr="00926C0C">
        <w:rPr>
          <w:lang w:val="hu-HU"/>
        </w:rPr>
        <w:lastRenderedPageBreak/>
        <w:t>Bevezetés</w:t>
      </w:r>
      <w:bookmarkEnd w:id="1"/>
      <w:bookmarkEnd w:id="2"/>
      <w:bookmarkEnd w:id="3"/>
      <w:bookmarkEnd w:id="4"/>
      <w:bookmarkEnd w:id="5"/>
    </w:p>
    <w:p w14:paraId="60D03985" w14:textId="77777777" w:rsidR="00B20247" w:rsidRPr="00926C0C" w:rsidRDefault="00B20247" w:rsidP="00B20247">
      <w:pPr>
        <w:jc w:val="both"/>
        <w:rPr>
          <w:rFonts w:ascii="Calibri" w:eastAsia="Calibri" w:hAnsi="Calibri" w:cs="Times New Roman"/>
          <w:lang w:val="hu-HU"/>
        </w:rPr>
      </w:pPr>
      <w:r w:rsidRPr="00926C0C">
        <w:rPr>
          <w:rFonts w:ascii="Calibri" w:eastAsia="Calibri" w:hAnsi="Calibri" w:cs="Times New Roman"/>
          <w:lang w:val="hu-HU"/>
        </w:rPr>
        <w:t xml:space="preserve">A dokumentum a </w:t>
      </w:r>
      <w:r w:rsidRPr="00926C0C">
        <w:rPr>
          <w:lang w:val="hu-HU"/>
        </w:rPr>
        <w:t>Hírközlési és Informatikai Tudományos Egyesület,</w:t>
      </w:r>
      <w:r w:rsidRPr="00926C0C">
        <w:rPr>
          <w:lang w:val="hu-HU"/>
        </w:rPr>
        <w:br/>
      </w:r>
      <w:r w:rsidRPr="00926C0C">
        <w:rPr>
          <w:rFonts w:ascii="Calibri" w:eastAsia="Calibri" w:hAnsi="Calibri" w:cs="Times New Roman"/>
          <w:lang w:val="hu-HU"/>
        </w:rPr>
        <w:t xml:space="preserve"> mint megbízó valamint a TFSZ tanácsadó KFT. mint vállalkozó által létrejött 2013 Április 02. kötött szerződés alapján készült.</w:t>
      </w:r>
    </w:p>
    <w:p w14:paraId="4223FBCA" w14:textId="44B234CA" w:rsidR="00B20247" w:rsidRPr="00926C0C" w:rsidRDefault="00B20247" w:rsidP="00B20247">
      <w:pPr>
        <w:jc w:val="both"/>
        <w:rPr>
          <w:rFonts w:ascii="Calibri" w:eastAsia="Times New Roman" w:hAnsi="Calibri" w:cs="Times New Roman"/>
          <w:color w:val="000000"/>
          <w:lang w:val="hu-HU" w:eastAsia="hu-HU"/>
        </w:rPr>
      </w:pPr>
      <w:r w:rsidRPr="00926C0C">
        <w:rPr>
          <w:rFonts w:ascii="Calibri" w:eastAsia="Calibri" w:hAnsi="Calibri" w:cs="Times New Roman"/>
          <w:lang w:val="hu-HU"/>
        </w:rPr>
        <w:t>Jelen dokumentum a célja az „E-Traffic közlekedési használati előrejelző modell megalkotása” című projektben az</w:t>
      </w:r>
      <w:r w:rsidRPr="00926C0C">
        <w:rPr>
          <w:rFonts w:ascii="Calibri" w:eastAsia="Times New Roman" w:hAnsi="Calibri" w:cs="Times New Roman"/>
          <w:color w:val="000000"/>
          <w:lang w:val="hu-HU" w:eastAsia="hu-HU"/>
        </w:rPr>
        <w:t xml:space="preserve"> </w:t>
      </w:r>
      <w:r w:rsidRPr="00926C0C">
        <w:rPr>
          <w:rFonts w:ascii="Calibri" w:eastAsia="Times New Roman" w:hAnsi="Calibri" w:cs="Times New Roman"/>
          <w:color w:val="000000"/>
          <w:sz w:val="22"/>
          <w:szCs w:val="22"/>
          <w:lang w:val="hu-HU" w:eastAsia="hu-HU"/>
        </w:rPr>
        <w:t xml:space="preserve">adatrendszer kialakításának előkészítése </w:t>
      </w:r>
      <w:r w:rsidRPr="00926C0C">
        <w:rPr>
          <w:rFonts w:ascii="Calibri" w:eastAsia="Times New Roman" w:hAnsi="Calibri" w:cs="Times New Roman"/>
          <w:bCs/>
          <w:color w:val="000000"/>
          <w:sz w:val="22"/>
          <w:szCs w:val="22"/>
          <w:lang w:val="hu-HU" w:eastAsia="hu-HU"/>
        </w:rPr>
        <w:t>Megrendelői igények összefogása</w:t>
      </w:r>
    </w:p>
    <w:tbl>
      <w:tblPr>
        <w:tblW w:w="88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</w:tblGrid>
      <w:tr w:rsidR="00B20247" w:rsidRPr="00926C0C" w14:paraId="68BEEA19" w14:textId="77777777" w:rsidTr="00B20247">
        <w:trPr>
          <w:trHeight w:val="576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D29F0" w14:textId="2B4D2B42" w:rsidR="00B20247" w:rsidRPr="00926C0C" w:rsidRDefault="00B20247" w:rsidP="00B20247">
            <w:pPr>
              <w:pStyle w:val="Listaszerbekezds"/>
              <w:numPr>
                <w:ilvl w:val="0"/>
                <w:numId w:val="94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u-HU" w:eastAsia="hu-HU"/>
              </w:rPr>
            </w:pPr>
            <w:r w:rsidRPr="00926C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u-HU" w:eastAsia="hu-HU"/>
              </w:rPr>
              <w:t>Feltérképezésre kerülnek a kiszolgálási célok, valamint a bemenő adatok és az ezeket összekapcsoló vázlatos folyamattérkép leírása valósul meg:</w:t>
            </w:r>
          </w:p>
        </w:tc>
      </w:tr>
      <w:tr w:rsidR="00B20247" w:rsidRPr="00926C0C" w14:paraId="335CDD20" w14:textId="77777777" w:rsidTr="00B20247">
        <w:trPr>
          <w:trHeight w:val="288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7C27B" w14:textId="7AA77692" w:rsidR="00B20247" w:rsidRPr="00926C0C" w:rsidRDefault="00B20247" w:rsidP="00B20247">
            <w:pPr>
              <w:pStyle w:val="Listaszerbekezds"/>
              <w:numPr>
                <w:ilvl w:val="0"/>
                <w:numId w:val="94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u-HU" w:eastAsia="hu-HU"/>
              </w:rPr>
            </w:pPr>
            <w:r w:rsidRPr="00926C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u-HU" w:eastAsia="hu-HU"/>
              </w:rPr>
              <w:t>A feldolgozandó külső adathalmazok azonosítása során ki kell térni az adathalmazok alapvető beolvasási ütemezésére, valamint azok minőségi jellemzőire.</w:t>
            </w:r>
          </w:p>
        </w:tc>
      </w:tr>
      <w:tr w:rsidR="00B20247" w:rsidRPr="00926C0C" w14:paraId="50EACD03" w14:textId="77777777" w:rsidTr="00B20247">
        <w:trPr>
          <w:trHeight w:val="576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BD298" w14:textId="73C72428" w:rsidR="00B20247" w:rsidRPr="00926C0C" w:rsidRDefault="00B20247" w:rsidP="00B20247">
            <w:pPr>
              <w:pStyle w:val="Listaszerbekezds"/>
              <w:numPr>
                <w:ilvl w:val="0"/>
                <w:numId w:val="94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u-HU" w:eastAsia="hu-HU"/>
              </w:rPr>
            </w:pPr>
            <w:r w:rsidRPr="00926C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u-HU" w:eastAsia="hu-HU"/>
              </w:rPr>
              <w:t>Az elemzési célok deklarálása mentén a támogató funkciókat három csoport köré kell építeni: megjelenítési szolgáltatás támogatása; hálózati modellezés támogatása; valamint utazási kereslet modellezésének támogatása.  Ezek pontos megismerése és dokumentálása a cél.</w:t>
            </w:r>
          </w:p>
        </w:tc>
      </w:tr>
      <w:tr w:rsidR="00B20247" w:rsidRPr="00926C0C" w14:paraId="3CB6507F" w14:textId="77777777" w:rsidTr="00B20247">
        <w:trPr>
          <w:trHeight w:val="576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7C3FB" w14:textId="39C3021A" w:rsidR="00B20247" w:rsidRPr="00926C0C" w:rsidRDefault="00B20247" w:rsidP="00B20247">
            <w:pPr>
              <w:pStyle w:val="Listaszerbekezds"/>
              <w:numPr>
                <w:ilvl w:val="0"/>
                <w:numId w:val="94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u-HU" w:eastAsia="hu-HU"/>
              </w:rPr>
            </w:pPr>
            <w:r w:rsidRPr="00926C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u-HU" w:eastAsia="hu-HU"/>
              </w:rPr>
              <w:t>Az input és kiszolgálási folyamatok alapvető definiálása során azok az igények és lehetőségek kerülnek rögzítésre, amelyek meghatározzák a későbbi logikai és fizikai adatfolyam modell kialakítását.</w:t>
            </w:r>
          </w:p>
        </w:tc>
      </w:tr>
    </w:tbl>
    <w:p w14:paraId="5BB6D656" w14:textId="77777777" w:rsidR="00B20247" w:rsidRPr="00926C0C" w:rsidRDefault="00B20247" w:rsidP="00B20247">
      <w:pPr>
        <w:rPr>
          <w:lang w:val="hu-HU"/>
        </w:rPr>
      </w:pPr>
    </w:p>
    <w:p w14:paraId="6FDF1920" w14:textId="2F8AB4C8" w:rsidR="00762EF0" w:rsidRPr="00926C0C" w:rsidRDefault="00762EF0" w:rsidP="00AA0996">
      <w:pPr>
        <w:pStyle w:val="Cmsor1"/>
        <w:rPr>
          <w:lang w:val="hu-HU"/>
        </w:rPr>
      </w:pPr>
      <w:bookmarkStart w:id="6" w:name="_Toc377982642"/>
      <w:r w:rsidRPr="00926C0C">
        <w:rPr>
          <w:lang w:val="hu-HU"/>
        </w:rPr>
        <w:t>Célkitűzés</w:t>
      </w:r>
      <w:bookmarkEnd w:id="6"/>
    </w:p>
    <w:p w14:paraId="72727761" w14:textId="68ECFD10" w:rsidR="00702E31" w:rsidRPr="00926C0C" w:rsidRDefault="00702E31" w:rsidP="00CF782E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26C0C">
        <w:rPr>
          <w:lang w:val="hu-HU"/>
        </w:rPr>
        <w:t>Megrendelői igények összefog</w:t>
      </w:r>
      <w:r w:rsidR="002F45B4" w:rsidRPr="00926C0C">
        <w:rPr>
          <w:lang w:val="hu-HU"/>
        </w:rPr>
        <w:t>lal</w:t>
      </w:r>
      <w:r w:rsidRPr="00926C0C">
        <w:rPr>
          <w:lang w:val="hu-HU"/>
        </w:rPr>
        <w:t>ása, amelyben feltérképezésre kerülnek a kiszolgálási célok, valamint a bemenő adatok és az ezeket összekapcsoló</w:t>
      </w:r>
      <w:r w:rsidR="00484E9C" w:rsidRPr="00926C0C">
        <w:rPr>
          <w:lang w:val="hu-HU"/>
        </w:rPr>
        <w:t>,</w:t>
      </w:r>
      <w:r w:rsidRPr="00926C0C">
        <w:rPr>
          <w:lang w:val="hu-HU"/>
        </w:rPr>
        <w:t xml:space="preserve"> vázlatos folyamattérkép</w:t>
      </w:r>
      <w:r w:rsidR="00484E9C" w:rsidRPr="00926C0C">
        <w:rPr>
          <w:lang w:val="hu-HU"/>
        </w:rPr>
        <w:t xml:space="preserve"> leírása.</w:t>
      </w:r>
    </w:p>
    <w:p w14:paraId="5466805A" w14:textId="35B7D3E6" w:rsidR="00702E31" w:rsidRPr="00926C0C" w:rsidRDefault="00762EF0" w:rsidP="00AA0996">
      <w:pPr>
        <w:pStyle w:val="Cmsor1"/>
        <w:rPr>
          <w:lang w:val="hu-HU"/>
        </w:rPr>
      </w:pPr>
      <w:bookmarkStart w:id="7" w:name="_Toc377982643"/>
      <w:r w:rsidRPr="00926C0C">
        <w:rPr>
          <w:lang w:val="hu-HU"/>
        </w:rPr>
        <w:t>A feldolgozandó külső adathalmazok</w:t>
      </w:r>
      <w:bookmarkEnd w:id="7"/>
    </w:p>
    <w:p w14:paraId="4AE6FB5C" w14:textId="0CB49655" w:rsidR="00FE0208" w:rsidRPr="00926C0C" w:rsidRDefault="00702E31" w:rsidP="00CF782E">
      <w:pPr>
        <w:spacing w:before="120" w:after="120"/>
        <w:jc w:val="both"/>
        <w:rPr>
          <w:lang w:val="hu-HU"/>
        </w:rPr>
      </w:pPr>
      <w:r w:rsidRPr="00926C0C">
        <w:rPr>
          <w:lang w:val="hu-HU"/>
        </w:rPr>
        <w:t>A feldolgozandó külső adathalmazok azonosítása során ki kell térni az adathalmazok alapvető beolvasási ütemezésére, valamint azok minőségi jellemzőire.</w:t>
      </w:r>
    </w:p>
    <w:p w14:paraId="732C2B6B" w14:textId="308E4CD2" w:rsidR="00B86868" w:rsidRPr="00926C0C" w:rsidRDefault="00B86868" w:rsidP="009235A3">
      <w:pPr>
        <w:pStyle w:val="Listaszerbekezds"/>
        <w:numPr>
          <w:ilvl w:val="0"/>
          <w:numId w:val="1"/>
        </w:numPr>
        <w:rPr>
          <w:lang w:val="hu-HU"/>
        </w:rPr>
      </w:pPr>
      <w:r w:rsidRPr="00926C0C">
        <w:rPr>
          <w:lang w:val="hu-HU"/>
        </w:rPr>
        <w:t>Magyar Közút Nonprofit Z</w:t>
      </w:r>
      <w:r w:rsidR="00743035" w:rsidRPr="00926C0C">
        <w:rPr>
          <w:lang w:val="hu-HU"/>
        </w:rPr>
        <w:t>rt. adatbázisai:</w:t>
      </w:r>
    </w:p>
    <w:p w14:paraId="1E7D9D04" w14:textId="11336227" w:rsidR="00E4259B" w:rsidRPr="00926C0C" w:rsidRDefault="00743035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H</w:t>
      </w:r>
      <w:r w:rsidR="00E4259B" w:rsidRPr="00926C0C">
        <w:rPr>
          <w:lang w:val="hu-HU"/>
        </w:rPr>
        <w:t>azai úthálózat adatbázisa,</w:t>
      </w:r>
    </w:p>
    <w:p w14:paraId="53FD56AD" w14:textId="3B810A89" w:rsidR="00E4259B" w:rsidRPr="00926C0C" w:rsidRDefault="00B86868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Országos közutak é</w:t>
      </w:r>
      <w:r w:rsidR="00E4259B" w:rsidRPr="00926C0C">
        <w:rPr>
          <w:lang w:val="hu-HU"/>
        </w:rPr>
        <w:t>ves keresztmetszeti forgalmai adatbázisa,</w:t>
      </w:r>
    </w:p>
    <w:p w14:paraId="65CA373B" w14:textId="77777777" w:rsidR="0048416F" w:rsidRPr="00926C0C" w:rsidRDefault="00E4259B" w:rsidP="009235A3">
      <w:pPr>
        <w:pStyle w:val="Listaszerbekezds"/>
        <w:numPr>
          <w:ilvl w:val="0"/>
          <w:numId w:val="1"/>
        </w:numPr>
        <w:rPr>
          <w:lang w:val="hu-HU"/>
        </w:rPr>
      </w:pPr>
      <w:r w:rsidRPr="00926C0C">
        <w:rPr>
          <w:lang w:val="hu-HU"/>
        </w:rPr>
        <w:t xml:space="preserve">Központi Statisztikai Hivatal </w:t>
      </w:r>
    </w:p>
    <w:p w14:paraId="38F31BD7" w14:textId="19B5BB30" w:rsidR="00E4259B" w:rsidRPr="00926C0C" w:rsidRDefault="00E4259B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h</w:t>
      </w:r>
      <w:r w:rsidR="00743035" w:rsidRPr="00926C0C">
        <w:rPr>
          <w:lang w:val="hu-HU"/>
        </w:rPr>
        <w:t>azai területi adatbázisai</w:t>
      </w:r>
      <w:r w:rsidRPr="00926C0C">
        <w:rPr>
          <w:lang w:val="hu-HU"/>
        </w:rPr>
        <w:t>:</w:t>
      </w:r>
    </w:p>
    <w:p w14:paraId="617FDDA5" w14:textId="77777777" w:rsidR="00E4259B" w:rsidRPr="00926C0C" w:rsidRDefault="00E4259B" w:rsidP="009235A3">
      <w:pPr>
        <w:pStyle w:val="Listaszerbekezds"/>
        <w:numPr>
          <w:ilvl w:val="2"/>
          <w:numId w:val="1"/>
        </w:numPr>
        <w:rPr>
          <w:lang w:val="hu-HU"/>
        </w:rPr>
      </w:pPr>
      <w:r w:rsidRPr="00926C0C">
        <w:rPr>
          <w:lang w:val="hu-HU"/>
        </w:rPr>
        <w:t xml:space="preserve">helységek, </w:t>
      </w:r>
    </w:p>
    <w:p w14:paraId="0166FB48" w14:textId="77777777" w:rsidR="00E4259B" w:rsidRPr="00926C0C" w:rsidRDefault="00E4259B" w:rsidP="009235A3">
      <w:pPr>
        <w:pStyle w:val="Listaszerbekezds"/>
        <w:numPr>
          <w:ilvl w:val="2"/>
          <w:numId w:val="1"/>
        </w:numPr>
        <w:rPr>
          <w:lang w:val="hu-HU"/>
        </w:rPr>
      </w:pPr>
      <w:r w:rsidRPr="00926C0C">
        <w:rPr>
          <w:lang w:val="hu-HU"/>
        </w:rPr>
        <w:t xml:space="preserve">megyék, </w:t>
      </w:r>
    </w:p>
    <w:p w14:paraId="66C2A1B1" w14:textId="77777777" w:rsidR="00E4259B" w:rsidRPr="00926C0C" w:rsidRDefault="00E4259B" w:rsidP="009235A3">
      <w:pPr>
        <w:pStyle w:val="Listaszerbekezds"/>
        <w:numPr>
          <w:ilvl w:val="2"/>
          <w:numId w:val="1"/>
        </w:numPr>
        <w:rPr>
          <w:lang w:val="hu-HU"/>
        </w:rPr>
      </w:pPr>
      <w:r w:rsidRPr="00926C0C">
        <w:rPr>
          <w:lang w:val="hu-HU"/>
        </w:rPr>
        <w:t>kistérség,</w:t>
      </w:r>
    </w:p>
    <w:p w14:paraId="53C1E768" w14:textId="77777777" w:rsidR="00E4259B" w:rsidRPr="00926C0C" w:rsidRDefault="00E4259B" w:rsidP="009235A3">
      <w:pPr>
        <w:pStyle w:val="Listaszerbekezds"/>
        <w:numPr>
          <w:ilvl w:val="2"/>
          <w:numId w:val="1"/>
        </w:numPr>
        <w:rPr>
          <w:lang w:val="hu-HU"/>
        </w:rPr>
      </w:pPr>
      <w:r w:rsidRPr="00926C0C">
        <w:rPr>
          <w:lang w:val="hu-HU"/>
        </w:rPr>
        <w:t xml:space="preserve">jogállás, </w:t>
      </w:r>
    </w:p>
    <w:p w14:paraId="3B6EAD61" w14:textId="77777777" w:rsidR="00E4259B" w:rsidRPr="00926C0C" w:rsidRDefault="00E4259B" w:rsidP="009235A3">
      <w:pPr>
        <w:pStyle w:val="Listaszerbekezds"/>
        <w:numPr>
          <w:ilvl w:val="2"/>
          <w:numId w:val="1"/>
        </w:numPr>
        <w:rPr>
          <w:lang w:val="hu-HU"/>
        </w:rPr>
      </w:pPr>
      <w:r w:rsidRPr="00926C0C">
        <w:rPr>
          <w:lang w:val="hu-HU"/>
        </w:rPr>
        <w:t>lakónépesség.</w:t>
      </w:r>
    </w:p>
    <w:p w14:paraId="6BDAD15D" w14:textId="449ECE14" w:rsidR="0048416F" w:rsidRPr="00926C0C" w:rsidRDefault="0048416F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rFonts w:ascii="Times New Roman" w:hAnsi="Times New Roman"/>
          <w:lang w:val="hu-HU"/>
        </w:rPr>
        <w:t>KSH személyi határforgalmi adatok</w:t>
      </w:r>
    </w:p>
    <w:p w14:paraId="08F0505B" w14:textId="6BB223A8" w:rsidR="00743035" w:rsidRPr="00926C0C" w:rsidRDefault="00743035" w:rsidP="009235A3">
      <w:pPr>
        <w:pStyle w:val="Listaszerbekezds"/>
        <w:numPr>
          <w:ilvl w:val="0"/>
          <w:numId w:val="1"/>
        </w:numPr>
        <w:rPr>
          <w:lang w:val="hu-HU"/>
        </w:rPr>
      </w:pPr>
      <w:r w:rsidRPr="00926C0C">
        <w:rPr>
          <w:lang w:val="hu-HU"/>
        </w:rPr>
        <w:t>T</w:t>
      </w:r>
      <w:r w:rsidR="002F45B4" w:rsidRPr="00926C0C">
        <w:rPr>
          <w:lang w:val="hu-HU"/>
        </w:rPr>
        <w:t>EIR</w:t>
      </w:r>
      <w:r w:rsidRPr="00926C0C">
        <w:rPr>
          <w:lang w:val="hu-HU"/>
        </w:rPr>
        <w:t xml:space="preserve">? </w:t>
      </w:r>
    </w:p>
    <w:p w14:paraId="155BBCEF" w14:textId="06475FCB" w:rsidR="00281B5D" w:rsidRPr="00926C0C" w:rsidRDefault="00281B5D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Települések koordináta adatbázisa,</w:t>
      </w:r>
    </w:p>
    <w:p w14:paraId="21FEC7B0" w14:textId="5E25DEC4" w:rsidR="00743035" w:rsidRPr="00926C0C" w:rsidRDefault="00281B5D" w:rsidP="009235A3">
      <w:pPr>
        <w:pStyle w:val="Listaszerbekezds"/>
        <w:numPr>
          <w:ilvl w:val="0"/>
          <w:numId w:val="1"/>
        </w:numPr>
        <w:rPr>
          <w:lang w:val="hu-HU"/>
        </w:rPr>
      </w:pPr>
      <w:r w:rsidRPr="00926C0C">
        <w:rPr>
          <w:lang w:val="hu-HU"/>
        </w:rPr>
        <w:t>Magyar Posta</w:t>
      </w:r>
      <w:r w:rsidR="00743035" w:rsidRPr="00926C0C">
        <w:rPr>
          <w:lang w:val="hu-HU"/>
        </w:rPr>
        <w:t xml:space="preserve"> által:</w:t>
      </w:r>
    </w:p>
    <w:p w14:paraId="1A44DD71" w14:textId="463F641C" w:rsidR="00281B5D" w:rsidRPr="00926C0C" w:rsidRDefault="00281B5D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 xml:space="preserve"> irányítószám jegyzéke,</w:t>
      </w:r>
    </w:p>
    <w:p w14:paraId="2D03BF86" w14:textId="7C0B70AD" w:rsidR="00281B5D" w:rsidRPr="00926C0C" w:rsidRDefault="00E4259B" w:rsidP="009235A3">
      <w:pPr>
        <w:pStyle w:val="Listaszerbekezds"/>
        <w:numPr>
          <w:ilvl w:val="0"/>
          <w:numId w:val="1"/>
        </w:numPr>
        <w:rPr>
          <w:lang w:val="hu-HU"/>
        </w:rPr>
      </w:pPr>
      <w:r w:rsidRPr="00926C0C">
        <w:rPr>
          <w:lang w:val="hu-HU"/>
        </w:rPr>
        <w:lastRenderedPageBreak/>
        <w:t>Országos Területfejlesztési és Terüle</w:t>
      </w:r>
      <w:r w:rsidR="00743035" w:rsidRPr="00926C0C">
        <w:rPr>
          <w:lang w:val="hu-HU"/>
        </w:rPr>
        <w:t>trendezési Információs Rendszer adatbázisai:</w:t>
      </w:r>
    </w:p>
    <w:p w14:paraId="43A71633" w14:textId="72C6E93D" w:rsidR="00743035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s</w:t>
      </w:r>
      <w:r w:rsidR="003A4D26" w:rsidRPr="00926C0C">
        <w:rPr>
          <w:lang w:val="hu-HU"/>
        </w:rPr>
        <w:t>zemélygépkocsik száma</w:t>
      </w:r>
      <w:r w:rsidR="00D00DD7" w:rsidRPr="00926C0C">
        <w:rPr>
          <w:lang w:val="hu-HU"/>
        </w:rPr>
        <w:t>,</w:t>
      </w:r>
    </w:p>
    <w:p w14:paraId="648A63D9" w14:textId="2FE67E45" w:rsidR="003A4D26" w:rsidRPr="00926C0C" w:rsidRDefault="00D00DD7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a lakónépesség száma,</w:t>
      </w:r>
    </w:p>
    <w:p w14:paraId="3886F4E2" w14:textId="19C77EAB" w:rsidR="00D00DD7" w:rsidRPr="00926C0C" w:rsidRDefault="00D00DD7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munkaképes korú népesség</w:t>
      </w:r>
      <w:r w:rsidR="007D646C" w:rsidRPr="00926C0C">
        <w:rPr>
          <w:lang w:val="hu-HU"/>
        </w:rPr>
        <w:t xml:space="preserve"> száma,</w:t>
      </w:r>
    </w:p>
    <w:p w14:paraId="34B2BE96" w14:textId="7BBADC0E" w:rsidR="007D646C" w:rsidRPr="00926C0C" w:rsidRDefault="007D646C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foglalkoztatottak száma</w:t>
      </w:r>
      <w:r w:rsidR="00CF782E" w:rsidRPr="00926C0C">
        <w:rPr>
          <w:lang w:val="hu-HU"/>
        </w:rPr>
        <w:t>,</w:t>
      </w:r>
    </w:p>
    <w:p w14:paraId="1B1A4F24" w14:textId="4A990570" w:rsidR="007D646C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a</w:t>
      </w:r>
      <w:r w:rsidR="007D646C" w:rsidRPr="00926C0C">
        <w:rPr>
          <w:lang w:val="hu-HU"/>
        </w:rPr>
        <w:t xml:space="preserve"> működő vállalkozások száma</w:t>
      </w:r>
      <w:r w:rsidRPr="00926C0C">
        <w:rPr>
          <w:lang w:val="hu-HU"/>
        </w:rPr>
        <w:t>,</w:t>
      </w:r>
    </w:p>
    <w:p w14:paraId="78707BC6" w14:textId="6B72795E" w:rsidR="007D646C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b</w:t>
      </w:r>
      <w:r w:rsidR="007D646C" w:rsidRPr="00926C0C">
        <w:rPr>
          <w:lang w:val="hu-HU"/>
        </w:rPr>
        <w:t>elföldi összes jövedelem</w:t>
      </w:r>
      <w:r w:rsidRPr="00926C0C">
        <w:rPr>
          <w:lang w:val="hu-HU"/>
        </w:rPr>
        <w:t>,</w:t>
      </w:r>
    </w:p>
    <w:p w14:paraId="5A3F185A" w14:textId="21A709A1" w:rsidR="007D646C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a</w:t>
      </w:r>
      <w:r w:rsidR="007D646C" w:rsidRPr="00926C0C">
        <w:rPr>
          <w:lang w:val="hu-HU"/>
        </w:rPr>
        <w:t>z ügyintézés általános jellemzése</w:t>
      </w:r>
      <w:r w:rsidRPr="00926C0C">
        <w:rPr>
          <w:lang w:val="hu-HU"/>
        </w:rPr>
        <w:t>,</w:t>
      </w:r>
    </w:p>
    <w:p w14:paraId="110140DA" w14:textId="20293058" w:rsidR="007D646C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é</w:t>
      </w:r>
      <w:r w:rsidR="007D646C" w:rsidRPr="00926C0C">
        <w:rPr>
          <w:lang w:val="hu-HU"/>
        </w:rPr>
        <w:t>rintett népesség száma</w:t>
      </w:r>
      <w:r w:rsidRPr="00926C0C">
        <w:rPr>
          <w:lang w:val="hu-HU"/>
        </w:rPr>
        <w:t>,</w:t>
      </w:r>
    </w:p>
    <w:p w14:paraId="71E390FA" w14:textId="6730650D" w:rsidR="007D646C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e</w:t>
      </w:r>
      <w:r w:rsidR="007D646C" w:rsidRPr="00926C0C">
        <w:rPr>
          <w:lang w:val="hu-HU"/>
        </w:rPr>
        <w:t>gészségügyi és szociális ellátottak és elvándoroltak száma</w:t>
      </w:r>
      <w:r w:rsidRPr="00926C0C">
        <w:rPr>
          <w:lang w:val="hu-HU"/>
        </w:rPr>
        <w:t>,</w:t>
      </w:r>
    </w:p>
    <w:p w14:paraId="7D29952D" w14:textId="378A40D3" w:rsidR="007D646C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ü</w:t>
      </w:r>
      <w:r w:rsidR="007D646C" w:rsidRPr="00926C0C">
        <w:rPr>
          <w:lang w:val="hu-HU"/>
        </w:rPr>
        <w:t>zletek, vendéglátóhelyek, gyógyszertárak száma</w:t>
      </w:r>
      <w:r w:rsidRPr="00926C0C">
        <w:rPr>
          <w:lang w:val="hu-HU"/>
        </w:rPr>
        <w:t>,</w:t>
      </w:r>
    </w:p>
    <w:p w14:paraId="2B1D0321" w14:textId="4DE5A4A3" w:rsidR="007D646C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e</w:t>
      </w:r>
      <w:r w:rsidR="007D646C" w:rsidRPr="00926C0C">
        <w:rPr>
          <w:lang w:val="hu-HU"/>
        </w:rPr>
        <w:t>gyéb intézményi ellátottság súlya</w:t>
      </w:r>
      <w:r w:rsidRPr="00926C0C">
        <w:rPr>
          <w:lang w:val="hu-HU"/>
        </w:rPr>
        <w:t>,</w:t>
      </w:r>
    </w:p>
    <w:p w14:paraId="7144702F" w14:textId="7DE9CDB7" w:rsidR="007D646C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a</w:t>
      </w:r>
      <w:r w:rsidR="007D646C" w:rsidRPr="00926C0C">
        <w:rPr>
          <w:lang w:val="hu-HU"/>
        </w:rPr>
        <w:t xml:space="preserve"> tanulási célú utazások általános jellemzése</w:t>
      </w:r>
      <w:r w:rsidRPr="00926C0C">
        <w:rPr>
          <w:lang w:val="hu-HU"/>
        </w:rPr>
        <w:t>,</w:t>
      </w:r>
    </w:p>
    <w:p w14:paraId="099780B4" w14:textId="0D85D0C8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s</w:t>
      </w:r>
      <w:r w:rsidR="00632FD9" w:rsidRPr="00926C0C">
        <w:rPr>
          <w:lang w:val="hu-HU"/>
        </w:rPr>
        <w:t>zabad iskolaválasztás változó</w:t>
      </w:r>
      <w:r w:rsidRPr="00926C0C">
        <w:rPr>
          <w:lang w:val="hu-HU"/>
        </w:rPr>
        <w:t>,</w:t>
      </w:r>
    </w:p>
    <w:p w14:paraId="18F81248" w14:textId="61A74054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m</w:t>
      </w:r>
      <w:r w:rsidR="00632FD9" w:rsidRPr="00926C0C">
        <w:rPr>
          <w:lang w:val="hu-HU"/>
        </w:rPr>
        <w:t>ás településről bejáró általános és középiskolások összesen</w:t>
      </w:r>
      <w:r w:rsidRPr="00926C0C">
        <w:rPr>
          <w:lang w:val="hu-HU"/>
        </w:rPr>
        <w:t>,</w:t>
      </w:r>
    </w:p>
    <w:p w14:paraId="4609C604" w14:textId="685BAEC7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o</w:t>
      </w:r>
      <w:r w:rsidR="00632FD9" w:rsidRPr="00926C0C">
        <w:rPr>
          <w:lang w:val="hu-HU"/>
        </w:rPr>
        <w:t>ktatási férőhelyek száma összesen</w:t>
      </w:r>
      <w:r w:rsidRPr="00926C0C">
        <w:rPr>
          <w:lang w:val="hu-HU"/>
        </w:rPr>
        <w:t>,</w:t>
      </w:r>
    </w:p>
    <w:p w14:paraId="17DAF096" w14:textId="686C1959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t</w:t>
      </w:r>
      <w:r w:rsidR="002F45B4" w:rsidRPr="00926C0C">
        <w:rPr>
          <w:lang w:val="hu-HU"/>
        </w:rPr>
        <w:t>anulók és</w:t>
      </w:r>
      <w:r w:rsidR="00632FD9" w:rsidRPr="00926C0C">
        <w:rPr>
          <w:lang w:val="hu-HU"/>
        </w:rPr>
        <w:t xml:space="preserve"> hallgatók száma összesen</w:t>
      </w:r>
      <w:r w:rsidRPr="00926C0C">
        <w:rPr>
          <w:lang w:val="hu-HU"/>
        </w:rPr>
        <w:t>,</w:t>
      </w:r>
    </w:p>
    <w:p w14:paraId="29360E18" w14:textId="4623839E" w:rsidR="007D646C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k</w:t>
      </w:r>
      <w:r w:rsidR="00632FD9" w:rsidRPr="00926C0C">
        <w:rPr>
          <w:lang w:val="hu-HU"/>
        </w:rPr>
        <w:t>ollégiumban lakók összesen</w:t>
      </w:r>
      <w:r w:rsidRPr="00926C0C">
        <w:rPr>
          <w:lang w:val="hu-HU"/>
        </w:rPr>
        <w:t>,</w:t>
      </w:r>
    </w:p>
    <w:p w14:paraId="5DE05710" w14:textId="5B7D311E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s</w:t>
      </w:r>
      <w:r w:rsidR="00632FD9" w:rsidRPr="00926C0C">
        <w:rPr>
          <w:lang w:val="hu-HU"/>
        </w:rPr>
        <w:t>zemélygépkocsik aránya</w:t>
      </w:r>
      <w:r w:rsidRPr="00926C0C">
        <w:rPr>
          <w:lang w:val="hu-HU"/>
        </w:rPr>
        <w:t>,</w:t>
      </w:r>
    </w:p>
    <w:p w14:paraId="3AF9CA41" w14:textId="66A46DF6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j</w:t>
      </w:r>
      <w:r w:rsidR="00632FD9" w:rsidRPr="00926C0C">
        <w:rPr>
          <w:lang w:val="hu-HU"/>
        </w:rPr>
        <w:t>övedelmi helyzet aránya</w:t>
      </w:r>
      <w:r w:rsidRPr="00926C0C">
        <w:rPr>
          <w:lang w:val="hu-HU"/>
        </w:rPr>
        <w:t>,</w:t>
      </w:r>
    </w:p>
    <w:p w14:paraId="3712208F" w14:textId="41070354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v</w:t>
      </w:r>
      <w:r w:rsidR="00632FD9" w:rsidRPr="00926C0C">
        <w:rPr>
          <w:lang w:val="hu-HU"/>
        </w:rPr>
        <w:t>endéglátással kapcsolatos funkciók aránya</w:t>
      </w:r>
      <w:r w:rsidRPr="00926C0C">
        <w:rPr>
          <w:lang w:val="hu-HU"/>
        </w:rPr>
        <w:t>,</w:t>
      </w:r>
    </w:p>
    <w:p w14:paraId="114BFAC2" w14:textId="7BFCF4F0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k</w:t>
      </w:r>
      <w:r w:rsidR="00632FD9" w:rsidRPr="00926C0C">
        <w:rPr>
          <w:lang w:val="hu-HU"/>
        </w:rPr>
        <w:t>ulturális és sport célú funkciók aránya</w:t>
      </w:r>
      <w:r w:rsidRPr="00926C0C">
        <w:rPr>
          <w:lang w:val="hu-HU"/>
        </w:rPr>
        <w:t>,</w:t>
      </w:r>
    </w:p>
    <w:p w14:paraId="5F282366" w14:textId="177BE354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é</w:t>
      </w:r>
      <w:r w:rsidR="00632FD9" w:rsidRPr="00926C0C">
        <w:rPr>
          <w:lang w:val="hu-HU"/>
        </w:rPr>
        <w:t>lelmiszerüzletek és áruházak aránya</w:t>
      </w:r>
      <w:r w:rsidRPr="00926C0C">
        <w:rPr>
          <w:lang w:val="hu-HU"/>
        </w:rPr>
        <w:t>,</w:t>
      </w:r>
    </w:p>
    <w:p w14:paraId="63652061" w14:textId="008BB45A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k</w:t>
      </w:r>
      <w:r w:rsidR="00632FD9" w:rsidRPr="00926C0C">
        <w:rPr>
          <w:lang w:val="hu-HU"/>
        </w:rPr>
        <w:t>ulturális funkciók aránya</w:t>
      </w:r>
      <w:r w:rsidRPr="00926C0C">
        <w:rPr>
          <w:lang w:val="hu-HU"/>
        </w:rPr>
        <w:t>,</w:t>
      </w:r>
    </w:p>
    <w:p w14:paraId="3B3DA22C" w14:textId="553A585A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s</w:t>
      </w:r>
      <w:r w:rsidR="00632FD9" w:rsidRPr="00926C0C">
        <w:rPr>
          <w:lang w:val="hu-HU"/>
        </w:rPr>
        <w:t>zálláshely funkciók aránya</w:t>
      </w:r>
      <w:r w:rsidRPr="00926C0C">
        <w:rPr>
          <w:lang w:val="hu-HU"/>
        </w:rPr>
        <w:t>,</w:t>
      </w:r>
    </w:p>
    <w:p w14:paraId="73A8077A" w14:textId="79BCDF43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t</w:t>
      </w:r>
      <w:r w:rsidR="00632FD9" w:rsidRPr="00926C0C">
        <w:rPr>
          <w:lang w:val="hu-HU"/>
        </w:rPr>
        <w:t>ömegközlekedéssel kapcsolatos funkciók aránya</w:t>
      </w:r>
      <w:r w:rsidRPr="00926C0C">
        <w:rPr>
          <w:lang w:val="hu-HU"/>
        </w:rPr>
        <w:t>,</w:t>
      </w:r>
    </w:p>
    <w:p w14:paraId="581A28D6" w14:textId="3E8147EA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n</w:t>
      </w:r>
      <w:r w:rsidR="00632FD9" w:rsidRPr="00926C0C">
        <w:rPr>
          <w:lang w:val="hu-HU"/>
        </w:rPr>
        <w:t>épesség aránya</w:t>
      </w:r>
      <w:r w:rsidRPr="00926C0C">
        <w:rPr>
          <w:lang w:val="hu-HU"/>
        </w:rPr>
        <w:t>,</w:t>
      </w:r>
    </w:p>
    <w:p w14:paraId="7515589C" w14:textId="3098F288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v</w:t>
      </w:r>
      <w:r w:rsidR="00632FD9" w:rsidRPr="00926C0C">
        <w:rPr>
          <w:lang w:val="hu-HU"/>
        </w:rPr>
        <w:t>ándorlási egyenleg aránya</w:t>
      </w:r>
      <w:r w:rsidRPr="00926C0C">
        <w:rPr>
          <w:lang w:val="hu-HU"/>
        </w:rPr>
        <w:t>,</w:t>
      </w:r>
    </w:p>
    <w:p w14:paraId="0E9F1BE0" w14:textId="769D1D86" w:rsidR="006F73BD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e</w:t>
      </w:r>
      <w:r w:rsidR="006F73BD" w:rsidRPr="00926C0C">
        <w:rPr>
          <w:lang w:val="hu-HU"/>
        </w:rPr>
        <w:t>gy állandó lakosra jutó személygépkocsi száma</w:t>
      </w:r>
      <w:r w:rsidRPr="00926C0C">
        <w:rPr>
          <w:lang w:val="hu-HU"/>
        </w:rPr>
        <w:t>,</w:t>
      </w:r>
    </w:p>
    <w:p w14:paraId="54397C2F" w14:textId="3F93C8D1" w:rsidR="006F73BD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e</w:t>
      </w:r>
      <w:r w:rsidR="006F73BD" w:rsidRPr="00926C0C">
        <w:rPr>
          <w:lang w:val="hu-HU"/>
        </w:rPr>
        <w:t>gy állandó lakosra jutó összes jövedelem, 180 napon túli nyilvántartott álláskeresők száma</w:t>
      </w:r>
      <w:r w:rsidRPr="00926C0C">
        <w:rPr>
          <w:lang w:val="hu-HU"/>
        </w:rPr>
        <w:t>,</w:t>
      </w:r>
    </w:p>
    <w:p w14:paraId="65284B53" w14:textId="7E7162DB" w:rsidR="00632FD9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n</w:t>
      </w:r>
      <w:r w:rsidR="006F73BD" w:rsidRPr="00926C0C">
        <w:rPr>
          <w:lang w:val="hu-HU"/>
        </w:rPr>
        <w:t>emzetközi (személyi) tranzitforgalom</w:t>
      </w:r>
      <w:r w:rsidRPr="00926C0C">
        <w:rPr>
          <w:lang w:val="hu-HU"/>
        </w:rPr>
        <w:t>,</w:t>
      </w:r>
    </w:p>
    <w:p w14:paraId="1DD78096" w14:textId="54921422" w:rsidR="006F73BD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m</w:t>
      </w:r>
      <w:r w:rsidR="006F73BD" w:rsidRPr="00926C0C">
        <w:rPr>
          <w:lang w:val="hu-HU"/>
        </w:rPr>
        <w:t>egyét érintő hazai személy- és kisteher forgalom</w:t>
      </w:r>
      <w:r w:rsidRPr="00926C0C">
        <w:rPr>
          <w:lang w:val="hu-HU"/>
        </w:rPr>
        <w:t>,</w:t>
      </w:r>
    </w:p>
    <w:p w14:paraId="4F360E2A" w14:textId="386D0774" w:rsidR="006F73BD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m</w:t>
      </w:r>
      <w:r w:rsidR="006F73BD" w:rsidRPr="00926C0C">
        <w:rPr>
          <w:lang w:val="hu-HU"/>
        </w:rPr>
        <w:t>űködő vállalkozások száma a kiemelt iparágakban</w:t>
      </w:r>
      <w:r w:rsidRPr="00926C0C">
        <w:rPr>
          <w:lang w:val="hu-HU"/>
        </w:rPr>
        <w:t>,</w:t>
      </w:r>
    </w:p>
    <w:p w14:paraId="5C3600A5" w14:textId="505C63C9" w:rsidR="006F73BD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c</w:t>
      </w:r>
      <w:r w:rsidR="006F73BD" w:rsidRPr="00926C0C">
        <w:rPr>
          <w:lang w:val="hu-HU"/>
        </w:rPr>
        <w:t>égautók száma</w:t>
      </w:r>
      <w:r w:rsidRPr="00926C0C">
        <w:rPr>
          <w:lang w:val="hu-HU"/>
        </w:rPr>
        <w:t>,</w:t>
      </w:r>
    </w:p>
    <w:p w14:paraId="15BBA431" w14:textId="4817A9AD" w:rsidR="006F73BD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é</w:t>
      </w:r>
      <w:r w:rsidR="006F73BD" w:rsidRPr="00926C0C">
        <w:rPr>
          <w:lang w:val="hu-HU"/>
        </w:rPr>
        <w:t>rtékesítés nettó árbevétele</w:t>
      </w:r>
      <w:r w:rsidRPr="00926C0C">
        <w:rPr>
          <w:lang w:val="hu-HU"/>
        </w:rPr>
        <w:t>,</w:t>
      </w:r>
    </w:p>
    <w:p w14:paraId="03827FDA" w14:textId="34D5B652" w:rsidR="006F73BD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m</w:t>
      </w:r>
      <w:r w:rsidR="006F73BD" w:rsidRPr="00926C0C">
        <w:rPr>
          <w:lang w:val="hu-HU"/>
        </w:rPr>
        <w:t>űködő vállalkozások száma a kiemelt iparágakban</w:t>
      </w:r>
      <w:r w:rsidRPr="00926C0C">
        <w:rPr>
          <w:lang w:val="hu-HU"/>
        </w:rPr>
        <w:t>,</w:t>
      </w:r>
    </w:p>
    <w:p w14:paraId="252358B7" w14:textId="0BB50192" w:rsidR="006F73BD" w:rsidRPr="00926C0C" w:rsidRDefault="00CF782E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h</w:t>
      </w:r>
      <w:r w:rsidR="006F73BD" w:rsidRPr="00926C0C">
        <w:rPr>
          <w:lang w:val="hu-HU"/>
        </w:rPr>
        <w:t>azaiak által eltöltött vendégéjszakák száma</w:t>
      </w:r>
      <w:r w:rsidRPr="00926C0C">
        <w:rPr>
          <w:lang w:val="hu-HU"/>
        </w:rPr>
        <w:t>,</w:t>
      </w:r>
    </w:p>
    <w:p w14:paraId="1538643B" w14:textId="51A292C0" w:rsidR="000265CB" w:rsidRPr="00926C0C" w:rsidRDefault="000265CB" w:rsidP="009235A3">
      <w:pPr>
        <w:pStyle w:val="Listaszerbekezds"/>
        <w:numPr>
          <w:ilvl w:val="1"/>
          <w:numId w:val="1"/>
        </w:numPr>
        <w:rPr>
          <w:lang w:val="hu-HU"/>
        </w:rPr>
      </w:pPr>
      <w:r w:rsidRPr="00926C0C">
        <w:rPr>
          <w:lang w:val="hu-HU"/>
        </w:rPr>
        <w:t>10 főnél nagyobb szervezetek összlétszáma</w:t>
      </w:r>
      <w:r w:rsidR="00FB3F62" w:rsidRPr="00926C0C">
        <w:rPr>
          <w:lang w:val="hu-HU"/>
        </w:rPr>
        <w:t>.</w:t>
      </w:r>
    </w:p>
    <w:p w14:paraId="7D747A56" w14:textId="77777777" w:rsidR="006F73BD" w:rsidRPr="00926C0C" w:rsidRDefault="006F73BD" w:rsidP="000265CB">
      <w:pPr>
        <w:pStyle w:val="Listaszerbekezds"/>
        <w:ind w:left="1440"/>
        <w:rPr>
          <w:lang w:val="hu-HU"/>
        </w:rPr>
      </w:pPr>
    </w:p>
    <w:p w14:paraId="4F43A362" w14:textId="607E0029" w:rsidR="00FE0208" w:rsidRPr="00926C0C" w:rsidRDefault="0093083E" w:rsidP="00B86868">
      <w:pPr>
        <w:pStyle w:val="Cmsor2"/>
        <w:rPr>
          <w:lang w:val="hu-HU"/>
        </w:rPr>
      </w:pPr>
      <w:bookmarkStart w:id="8" w:name="_Toc377982644"/>
      <w:r w:rsidRPr="00926C0C">
        <w:rPr>
          <w:lang w:val="hu-HU"/>
        </w:rPr>
        <w:t>A Magyar Közút Z</w:t>
      </w:r>
      <w:r w:rsidR="00AB0ED3" w:rsidRPr="00926C0C">
        <w:rPr>
          <w:lang w:val="hu-HU"/>
        </w:rPr>
        <w:t>rt.</w:t>
      </w:r>
      <w:bookmarkEnd w:id="8"/>
      <w:r w:rsidR="00AB0ED3" w:rsidRPr="00926C0C">
        <w:rPr>
          <w:lang w:val="hu-HU"/>
        </w:rPr>
        <w:t xml:space="preserve"> </w:t>
      </w:r>
    </w:p>
    <w:p w14:paraId="3F973BBB" w14:textId="388E7E03" w:rsidR="00A34165" w:rsidRPr="00926C0C" w:rsidRDefault="0093083E" w:rsidP="00CF782E">
      <w:pPr>
        <w:spacing w:before="120" w:after="120"/>
        <w:jc w:val="both"/>
        <w:rPr>
          <w:lang w:val="hu-HU"/>
        </w:rPr>
      </w:pPr>
      <w:r w:rsidRPr="00926C0C">
        <w:rPr>
          <w:lang w:val="hu-HU"/>
        </w:rPr>
        <w:t>Jelenleg a Magyar Közút Nonprofit Zrt</w:t>
      </w:r>
      <w:r w:rsidR="007863C8" w:rsidRPr="00926C0C">
        <w:rPr>
          <w:lang w:val="hu-HU"/>
        </w:rPr>
        <w:t>.</w:t>
      </w:r>
      <w:r w:rsidRPr="00926C0C">
        <w:rPr>
          <w:lang w:val="hu-HU"/>
        </w:rPr>
        <w:t xml:space="preserve"> által birtokolt adatbázisok adatai más forrásból nem beszerezhetőek. A rendszer működésének szempontjából viszont kritikus jelentőséggel bírnak. </w:t>
      </w:r>
    </w:p>
    <w:p w14:paraId="0D73FAF9" w14:textId="2199199C" w:rsidR="00B666E8" w:rsidRPr="00926C0C" w:rsidRDefault="00A34165" w:rsidP="00CF782E">
      <w:pPr>
        <w:spacing w:before="120" w:after="120"/>
        <w:jc w:val="both"/>
        <w:rPr>
          <w:lang w:val="hu-HU"/>
        </w:rPr>
      </w:pPr>
      <w:r w:rsidRPr="00926C0C">
        <w:rPr>
          <w:lang w:val="hu-HU"/>
        </w:rPr>
        <w:t>Jelen tapasztalat alapján kijelenthet</w:t>
      </w:r>
      <w:r w:rsidR="002F45B4" w:rsidRPr="00926C0C">
        <w:rPr>
          <w:lang w:val="hu-HU"/>
        </w:rPr>
        <w:t>j</w:t>
      </w:r>
      <w:r w:rsidRPr="00926C0C">
        <w:rPr>
          <w:lang w:val="hu-HU"/>
        </w:rPr>
        <w:t>ük, hogy az a Magyar Közút Zrt. által szolgáltatott adatok nagy diverzifikációt mutatnak</w:t>
      </w:r>
      <w:r w:rsidR="00B666E8" w:rsidRPr="00926C0C">
        <w:rPr>
          <w:lang w:val="hu-HU"/>
        </w:rPr>
        <w:t>, mind formátumunkban, mind adattartalmait tekintve. Ezért és mivel ezen adatok a rendszer magját képzik, kiemelten fontos, hogy az adatok frissítését erősen szabályozott és jól vezérelt körülmények között végezze a rendszer, hogy amennyiben szüks</w:t>
      </w:r>
      <w:r w:rsidR="002F45B4" w:rsidRPr="00926C0C">
        <w:rPr>
          <w:lang w:val="hu-HU"/>
        </w:rPr>
        <w:t>éges, elvégezhető legyen a szük</w:t>
      </w:r>
      <w:r w:rsidR="00B666E8" w:rsidRPr="00926C0C">
        <w:rPr>
          <w:lang w:val="hu-HU"/>
        </w:rPr>
        <w:t>s</w:t>
      </w:r>
      <w:r w:rsidR="002F45B4" w:rsidRPr="00926C0C">
        <w:rPr>
          <w:lang w:val="hu-HU"/>
        </w:rPr>
        <w:t>é</w:t>
      </w:r>
      <w:r w:rsidR="00B666E8" w:rsidRPr="00926C0C">
        <w:rPr>
          <w:lang w:val="hu-HU"/>
        </w:rPr>
        <w:t>ges beavatkozás, vagy a frissítés korrekcióig való visszatartása.</w:t>
      </w:r>
    </w:p>
    <w:p w14:paraId="356FD63C" w14:textId="576B66DE" w:rsidR="00B666E8" w:rsidRPr="00926C0C" w:rsidRDefault="00B666E8" w:rsidP="00CF782E">
      <w:pPr>
        <w:spacing w:before="120" w:after="120"/>
        <w:jc w:val="both"/>
        <w:rPr>
          <w:lang w:val="hu-HU"/>
        </w:rPr>
      </w:pPr>
      <w:r w:rsidRPr="00926C0C">
        <w:rPr>
          <w:rStyle w:val="Erskiemels"/>
          <w:lang w:val="hu-HU"/>
        </w:rPr>
        <w:t xml:space="preserve">Megjegyzés: </w:t>
      </w:r>
      <w:r w:rsidRPr="00926C0C">
        <w:rPr>
          <w:lang w:val="hu-HU"/>
        </w:rPr>
        <w:t>Elképzelhető, hogy az adatbázis a jövőben MS Excel formátumban lesz elérhető.</w:t>
      </w:r>
    </w:p>
    <w:p w14:paraId="70AFB49D" w14:textId="1187409A" w:rsidR="00FE0208" w:rsidRPr="00926C0C" w:rsidRDefault="00B666E8" w:rsidP="00CF782E">
      <w:pPr>
        <w:spacing w:before="120" w:after="120"/>
        <w:jc w:val="both"/>
        <w:rPr>
          <w:lang w:val="hu-HU"/>
        </w:rPr>
      </w:pPr>
      <w:r w:rsidRPr="00926C0C">
        <w:rPr>
          <w:rStyle w:val="Erskiemels"/>
          <w:lang w:val="hu-HU"/>
        </w:rPr>
        <w:lastRenderedPageBreak/>
        <w:t>Fontos:</w:t>
      </w:r>
      <w:r w:rsidRPr="00926C0C">
        <w:rPr>
          <w:lang w:val="hu-HU"/>
        </w:rPr>
        <w:t xml:space="preserve"> A fenti tapasztalatok alapján, illetve az adatformátum változása miatt fontos, hogy az adattöltésre olyan rendszerkomponens álljon ren</w:t>
      </w:r>
      <w:r w:rsidR="007863C8" w:rsidRPr="00926C0C">
        <w:rPr>
          <w:lang w:val="hu-HU"/>
        </w:rPr>
        <w:t>delkezésre, amellyel mind a form</w:t>
      </w:r>
      <w:r w:rsidRPr="00926C0C">
        <w:rPr>
          <w:lang w:val="hu-HU"/>
        </w:rPr>
        <w:t>átumváltozás, mind az adattartalom változás rugalmasan és könnyen kezelhető.</w:t>
      </w:r>
    </w:p>
    <w:p w14:paraId="61DE4DAA" w14:textId="77777777" w:rsidR="00FE0208" w:rsidRPr="00926C0C" w:rsidRDefault="00FE0208" w:rsidP="00CF782E">
      <w:pPr>
        <w:spacing w:before="120" w:after="120"/>
        <w:jc w:val="both"/>
        <w:rPr>
          <w:lang w:val="hu-HU"/>
        </w:rPr>
      </w:pPr>
      <w:r w:rsidRPr="00926C0C">
        <w:rPr>
          <w:lang w:val="hu-HU"/>
        </w:rPr>
        <w:t>A Magyar Közút Nonprofit Zrt. minden évben összeállít egy olyan táblázat-sorozatot, amelyben az országos közutak keresztmetszeti forgalmait publikálja. A keresztmetszeti forgalmak többféleképpen kerülhetnek kiszámításra:</w:t>
      </w:r>
    </w:p>
    <w:p w14:paraId="5D52C451" w14:textId="77777777" w:rsidR="00B86868" w:rsidRPr="00926C0C" w:rsidRDefault="00B86868" w:rsidP="00B86868">
      <w:pPr>
        <w:rPr>
          <w:lang w:val="hu-HU"/>
        </w:rPr>
      </w:pPr>
    </w:p>
    <w:p w14:paraId="28565285" w14:textId="77777777" w:rsidR="00FE0208" w:rsidRPr="00926C0C" w:rsidRDefault="00FE0208" w:rsidP="009235A3">
      <w:pPr>
        <w:pStyle w:val="Listaszerbekezds"/>
        <w:numPr>
          <w:ilvl w:val="0"/>
          <w:numId w:val="6"/>
        </w:numPr>
        <w:rPr>
          <w:lang w:val="hu-HU"/>
        </w:rPr>
      </w:pPr>
      <w:r w:rsidRPr="00926C0C">
        <w:rPr>
          <w:lang w:val="hu-HU"/>
        </w:rPr>
        <w:t>állandó telepítésű forgalomszámláló detektorok</w:t>
      </w:r>
    </w:p>
    <w:p w14:paraId="12A8710A" w14:textId="77777777" w:rsidR="00FE0208" w:rsidRPr="00926C0C" w:rsidRDefault="00FE0208" w:rsidP="009235A3">
      <w:pPr>
        <w:pStyle w:val="Listaszerbekezds"/>
        <w:numPr>
          <w:ilvl w:val="0"/>
          <w:numId w:val="6"/>
        </w:numPr>
        <w:rPr>
          <w:lang w:val="hu-HU"/>
        </w:rPr>
      </w:pPr>
      <w:r w:rsidRPr="00926C0C">
        <w:rPr>
          <w:lang w:val="hu-HU"/>
        </w:rPr>
        <w:t>mobil telepítésű forgalomszámláló detektorok</w:t>
      </w:r>
    </w:p>
    <w:p w14:paraId="6305535D" w14:textId="77777777" w:rsidR="00FE0208" w:rsidRPr="00926C0C" w:rsidRDefault="00FE0208" w:rsidP="009235A3">
      <w:pPr>
        <w:pStyle w:val="Listaszerbekezds"/>
        <w:numPr>
          <w:ilvl w:val="0"/>
          <w:numId w:val="6"/>
        </w:numPr>
        <w:rPr>
          <w:lang w:val="hu-HU"/>
        </w:rPr>
      </w:pPr>
      <w:r w:rsidRPr="00926C0C">
        <w:rPr>
          <w:lang w:val="hu-HU"/>
        </w:rPr>
        <w:t>határállomásokon a Határőrség által rendelkezésre bocsátott adatok</w:t>
      </w:r>
    </w:p>
    <w:p w14:paraId="5E5C029B" w14:textId="77777777" w:rsidR="00FE0208" w:rsidRPr="00926C0C" w:rsidRDefault="00FE0208" w:rsidP="009235A3">
      <w:pPr>
        <w:pStyle w:val="Listaszerbekezds"/>
        <w:numPr>
          <w:ilvl w:val="0"/>
          <w:numId w:val="6"/>
        </w:numPr>
        <w:rPr>
          <w:lang w:val="hu-HU"/>
        </w:rPr>
      </w:pPr>
      <w:r w:rsidRPr="00926C0C">
        <w:rPr>
          <w:lang w:val="hu-HU"/>
        </w:rPr>
        <w:t>kézi forgalomszámlálás eredményei</w:t>
      </w:r>
    </w:p>
    <w:p w14:paraId="0ADCDCC3" w14:textId="77777777" w:rsidR="00FE0208" w:rsidRPr="00926C0C" w:rsidRDefault="00FE0208" w:rsidP="009235A3">
      <w:pPr>
        <w:pStyle w:val="Listaszerbekezds"/>
        <w:numPr>
          <w:ilvl w:val="0"/>
          <w:numId w:val="6"/>
        </w:numPr>
        <w:rPr>
          <w:lang w:val="hu-HU"/>
        </w:rPr>
      </w:pPr>
      <w:r w:rsidRPr="00926C0C">
        <w:rPr>
          <w:lang w:val="hu-HU"/>
        </w:rPr>
        <w:t>a korábbi évek adataiból, megfelelő törvényszerűségek szerint felszorzott adatok</w:t>
      </w:r>
    </w:p>
    <w:p w14:paraId="560DE042" w14:textId="77777777" w:rsidR="00FE0208" w:rsidRPr="00926C0C" w:rsidRDefault="00FE0208" w:rsidP="009235A3">
      <w:pPr>
        <w:pStyle w:val="Listaszerbekezds"/>
        <w:numPr>
          <w:ilvl w:val="0"/>
          <w:numId w:val="6"/>
        </w:numPr>
        <w:rPr>
          <w:lang w:val="hu-HU"/>
        </w:rPr>
      </w:pPr>
      <w:r w:rsidRPr="00926C0C">
        <w:rPr>
          <w:lang w:val="hu-HU"/>
        </w:rPr>
        <w:t xml:space="preserve">becsült, számított adatok </w:t>
      </w:r>
    </w:p>
    <w:p w14:paraId="6D611F63" w14:textId="77777777" w:rsidR="00FE0208" w:rsidRPr="00926C0C" w:rsidRDefault="00FE0208" w:rsidP="00FE02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hu-HU"/>
        </w:rPr>
      </w:pPr>
    </w:p>
    <w:p w14:paraId="41FE09E2" w14:textId="77777777" w:rsidR="00FE0208" w:rsidRPr="00926C0C" w:rsidRDefault="00FE0208" w:rsidP="00277D42">
      <w:pPr>
        <w:spacing w:before="120" w:after="120"/>
        <w:jc w:val="both"/>
        <w:rPr>
          <w:lang w:val="hu-HU"/>
        </w:rPr>
      </w:pPr>
      <w:r w:rsidRPr="00926C0C">
        <w:rPr>
          <w:lang w:val="hu-HU"/>
        </w:rPr>
        <w:t xml:space="preserve">„Az országos közúti keresztmetszeti forgalomszámlálást – a nemzetközi gyakorlatnak megfelelően – mintavételi eljárással (az ún. sampling módszer alkalmazásával) hajtják végre. Alapvető célkitűzés az évi átlagos napi forgalom (ÉÁNF) meghatározása. Ehhez ismerni kell a forgalom napi, heti és havi ingadozásának törvényszerűségeit, melyeket a törvényszerűségi állomásokon, hosszabb ideig tartó forgalomszámlálással határoznak meg. </w:t>
      </w:r>
    </w:p>
    <w:p w14:paraId="49CDF2C0" w14:textId="77777777" w:rsidR="00FE0208" w:rsidRPr="00926C0C" w:rsidRDefault="00FE0208" w:rsidP="00277D42">
      <w:pPr>
        <w:spacing w:before="120" w:after="120"/>
        <w:jc w:val="both"/>
        <w:rPr>
          <w:lang w:val="hu-HU"/>
        </w:rPr>
      </w:pPr>
      <w:r w:rsidRPr="00926C0C">
        <w:rPr>
          <w:lang w:val="hu-HU"/>
        </w:rPr>
        <w:t>A számlálási módszer lehetővé teszi, hogy a forgalom időbeli ingadozásának ismeretében valamely keresztmetszetben az évi átlagos napi forgalmat viszonylag kevés adatból (kisszámú mintából, rövid ideig tartó számlálás eredményéből) megfelelő pontossággal és megbízhatósággal lehessen meghatározni.”</w:t>
      </w:r>
    </w:p>
    <w:p w14:paraId="7CE68CCF" w14:textId="77777777" w:rsidR="00FE0208" w:rsidRPr="00926C0C" w:rsidRDefault="00FE0208" w:rsidP="00277D42">
      <w:pPr>
        <w:spacing w:before="120" w:after="120"/>
        <w:jc w:val="both"/>
        <w:rPr>
          <w:lang w:val="hu-HU"/>
        </w:rPr>
      </w:pPr>
      <w:r w:rsidRPr="00926C0C">
        <w:rPr>
          <w:lang w:val="hu-HU"/>
        </w:rPr>
        <w:t>Ez a publikálási módszer azt is előrevetíti, hogy az adatok egy-egy keresztmetszetre, egy – a számlálás módszerétől és időbeli kiterjedésétől függő pontosságú – átlagos értéket szolgáltatnak, annak részletezése nélkül. Az 1. táblázatban az is látható, hogy a mérések elenyésző száma gépi mérés, előtérben inkább a kézi méréssel, 2-3 napos adatfelvétellel rendelkező állomások találhatók.</w:t>
      </w:r>
    </w:p>
    <w:p w14:paraId="692FBB4C" w14:textId="77777777" w:rsidR="004B6FC3" w:rsidRPr="00926C0C" w:rsidRDefault="00FE0208" w:rsidP="004B6FC3">
      <w:pPr>
        <w:keepNext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lang w:val="hu-HU"/>
        </w:rPr>
      </w:pPr>
      <w:r w:rsidRPr="00926C0C">
        <w:rPr>
          <w:rFonts w:ascii="Helvetica" w:hAnsi="Helvetica" w:cs="Helvetica"/>
          <w:noProof/>
          <w:kern w:val="1"/>
          <w:lang w:val="hu-HU" w:eastAsia="hu-HU"/>
        </w:rPr>
        <w:lastRenderedPageBreak/>
        <w:drawing>
          <wp:inline distT="0" distB="0" distL="0" distR="0" wp14:anchorId="6B753C23" wp14:editId="0A1DC849">
            <wp:extent cx="5257800" cy="292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3939" w14:textId="2B52AA61" w:rsidR="00A34165" w:rsidRPr="00926C0C" w:rsidRDefault="004B6FC3" w:rsidP="004B6FC3">
      <w:pPr>
        <w:pStyle w:val="Kpalrs"/>
        <w:jc w:val="center"/>
        <w:rPr>
          <w:rFonts w:ascii="Times New Roman" w:hAnsi="Times New Roman" w:cs="Times New Roman"/>
          <w:lang w:val="hu-HU"/>
        </w:rPr>
      </w:pPr>
      <w:r w:rsidRPr="00926C0C">
        <w:rPr>
          <w:lang w:val="hu-HU"/>
        </w:rPr>
        <w:t xml:space="preserve">Figure </w:t>
      </w:r>
      <w:r w:rsidRPr="00926C0C">
        <w:rPr>
          <w:lang w:val="hu-HU"/>
        </w:rPr>
        <w:fldChar w:fldCharType="begin"/>
      </w:r>
      <w:r w:rsidRPr="00926C0C">
        <w:rPr>
          <w:lang w:val="hu-HU"/>
        </w:rPr>
        <w:instrText xml:space="preserve"> SEQ Figure \* ARABIC </w:instrText>
      </w:r>
      <w:r w:rsidRPr="00926C0C">
        <w:rPr>
          <w:lang w:val="hu-HU"/>
        </w:rPr>
        <w:fldChar w:fldCharType="separate"/>
      </w:r>
      <w:r w:rsidR="00A545E8" w:rsidRPr="00926C0C">
        <w:rPr>
          <w:lang w:val="hu-HU"/>
        </w:rPr>
        <w:t>1</w:t>
      </w:r>
      <w:r w:rsidRPr="00926C0C">
        <w:rPr>
          <w:lang w:val="hu-HU"/>
        </w:rPr>
        <w:fldChar w:fldCharType="end"/>
      </w:r>
      <w:r w:rsidRPr="00926C0C">
        <w:rPr>
          <w:lang w:val="hu-HU"/>
        </w:rPr>
        <w:t xml:space="preserve"> A 2012. évi forgalomfelvétel főbb adatai</w:t>
      </w:r>
      <w:r w:rsidRPr="00926C0C">
        <w:rPr>
          <w:rStyle w:val="Lbjegyzet-hivatkozs"/>
          <w:lang w:val="hu-HU"/>
        </w:rPr>
        <w:footnoteReference w:id="1"/>
      </w:r>
    </w:p>
    <w:p w14:paraId="35394149" w14:textId="77777777" w:rsidR="00FB3F62" w:rsidRPr="00926C0C" w:rsidRDefault="00FB3F62">
      <w:pPr>
        <w:rPr>
          <w:lang w:val="hu-HU"/>
        </w:rPr>
      </w:pPr>
      <w:r w:rsidRPr="00926C0C">
        <w:rPr>
          <w:lang w:val="hu-HU"/>
        </w:rPr>
        <w:br w:type="page"/>
      </w:r>
    </w:p>
    <w:p w14:paraId="26D843F1" w14:textId="64E4B67A" w:rsidR="0093083E" w:rsidRPr="00926C0C" w:rsidRDefault="0093083E" w:rsidP="0093083E">
      <w:pPr>
        <w:rPr>
          <w:lang w:val="hu-HU"/>
        </w:rPr>
      </w:pPr>
      <w:r w:rsidRPr="00926C0C">
        <w:rPr>
          <w:lang w:val="hu-HU"/>
        </w:rPr>
        <w:lastRenderedPageBreak/>
        <w:t>A Magyar Közút Zrt</w:t>
      </w:r>
      <w:r w:rsidR="00B666E8" w:rsidRPr="00926C0C">
        <w:rPr>
          <w:lang w:val="hu-HU"/>
        </w:rPr>
        <w:t>.</w:t>
      </w:r>
      <w:r w:rsidRPr="00926C0C">
        <w:rPr>
          <w:lang w:val="hu-HU"/>
        </w:rPr>
        <w:t xml:space="preserve"> által kezelt, a rendszer számára elengedhetetlen adatok az alábbiak:</w:t>
      </w:r>
    </w:p>
    <w:p w14:paraId="7A8DD5DF" w14:textId="708A54A0" w:rsidR="00CF782E" w:rsidRPr="00926C0C" w:rsidRDefault="00CF782E" w:rsidP="00FB3F62">
      <w:pPr>
        <w:rPr>
          <w:lang w:val="hu-HU"/>
        </w:rPr>
      </w:pPr>
    </w:p>
    <w:p w14:paraId="3E931E75" w14:textId="2AAE44B0" w:rsidR="00AB0ED3" w:rsidRPr="00926C0C" w:rsidRDefault="0093083E" w:rsidP="0093083E">
      <w:pPr>
        <w:pStyle w:val="Cmsor3"/>
        <w:rPr>
          <w:lang w:val="hu-HU"/>
        </w:rPr>
      </w:pPr>
      <w:bookmarkStart w:id="9" w:name="_Toc377982645"/>
      <w:r w:rsidRPr="00926C0C">
        <w:rPr>
          <w:lang w:val="hu-HU"/>
        </w:rPr>
        <w:t>H</w:t>
      </w:r>
      <w:r w:rsidR="00AB0ED3" w:rsidRPr="00926C0C">
        <w:rPr>
          <w:lang w:val="hu-HU"/>
        </w:rPr>
        <w:t>azai úthálózat adatbázisa</w:t>
      </w:r>
      <w:bookmarkEnd w:id="9"/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658"/>
        <w:gridCol w:w="2483"/>
        <w:gridCol w:w="4139"/>
      </w:tblGrid>
      <w:tr w:rsidR="008E6207" w:rsidRPr="00926C0C" w14:paraId="1548289C" w14:textId="77777777" w:rsidTr="008E6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FB33F13" w14:textId="6F61DA0A" w:rsidR="008E6207" w:rsidRPr="00926C0C" w:rsidRDefault="008E6207" w:rsidP="008E6207">
            <w:pPr>
              <w:rPr>
                <w:lang w:val="hu-HU"/>
              </w:rPr>
            </w:pPr>
          </w:p>
        </w:tc>
        <w:tc>
          <w:tcPr>
            <w:tcW w:w="2551" w:type="dxa"/>
          </w:tcPr>
          <w:p w14:paraId="0A8782DD" w14:textId="7D277FE1" w:rsidR="008E6207" w:rsidRPr="00926C0C" w:rsidRDefault="008E6207" w:rsidP="008E6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4297" w:type="dxa"/>
          </w:tcPr>
          <w:p w14:paraId="0BB40C4A" w14:textId="4E27E9DA" w:rsidR="008E6207" w:rsidRPr="00926C0C" w:rsidRDefault="008E6207" w:rsidP="008E6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hu-HU"/>
              </w:rPr>
            </w:pPr>
            <w:r w:rsidRPr="00926C0C">
              <w:rPr>
                <w:lang w:val="hu-HU"/>
              </w:rPr>
              <w:t>Megjegyzés</w:t>
            </w:r>
          </w:p>
        </w:tc>
      </w:tr>
      <w:tr w:rsidR="008E6207" w:rsidRPr="00926C0C" w14:paraId="6803E0E0" w14:textId="77777777" w:rsidTr="008E6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4AA538" w14:textId="78BABE31" w:rsidR="008E6207" w:rsidRPr="00926C0C" w:rsidRDefault="008E6207" w:rsidP="008E6207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2551" w:type="dxa"/>
          </w:tcPr>
          <w:p w14:paraId="26B0FFD4" w14:textId="2F1F68CB" w:rsidR="008E6207" w:rsidRPr="00926C0C" w:rsidRDefault="008E6207" w:rsidP="008E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b/>
                <w:bCs/>
                <w:lang w:val="hu-HU"/>
              </w:rPr>
              <w:t>Publikusan nem érhető el.</w:t>
            </w:r>
          </w:p>
        </w:tc>
        <w:tc>
          <w:tcPr>
            <w:tcW w:w="4297" w:type="dxa"/>
          </w:tcPr>
          <w:p w14:paraId="6F53417A" w14:textId="17F6A2DA" w:rsidR="008E6207" w:rsidRPr="00926C0C" w:rsidRDefault="008E6207" w:rsidP="008E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8E6207" w:rsidRPr="00926C0C" w14:paraId="3F0A7F80" w14:textId="77777777" w:rsidTr="008E6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77D3635" w14:textId="63040B7C" w:rsidR="008E6207" w:rsidRPr="00926C0C" w:rsidRDefault="008E6207" w:rsidP="008E6207">
            <w:pPr>
              <w:rPr>
                <w:lang w:val="hu-HU"/>
              </w:rPr>
            </w:pPr>
            <w:r w:rsidRPr="00926C0C">
              <w:rPr>
                <w:lang w:val="hu-HU"/>
              </w:rPr>
              <w:t>Publikálás:</w:t>
            </w:r>
          </w:p>
        </w:tc>
        <w:tc>
          <w:tcPr>
            <w:tcW w:w="2551" w:type="dxa"/>
          </w:tcPr>
          <w:p w14:paraId="69954D24" w14:textId="2D3988C9" w:rsidR="008E6207" w:rsidRPr="00926C0C" w:rsidRDefault="008E6207" w:rsidP="008E6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Évente</w:t>
            </w:r>
          </w:p>
        </w:tc>
        <w:tc>
          <w:tcPr>
            <w:tcW w:w="4297" w:type="dxa"/>
          </w:tcPr>
          <w:p w14:paraId="1FBD5FA2" w14:textId="134160B6" w:rsidR="008E6207" w:rsidRPr="00926C0C" w:rsidRDefault="008E6207" w:rsidP="008E6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Megjelenése augusztus vége</w:t>
            </w:r>
          </w:p>
        </w:tc>
      </w:tr>
    </w:tbl>
    <w:p w14:paraId="6B9E3710" w14:textId="77777777" w:rsidR="008E6207" w:rsidRPr="00926C0C" w:rsidRDefault="008E6207" w:rsidP="008E6207">
      <w:pPr>
        <w:rPr>
          <w:lang w:val="hu-HU"/>
        </w:rPr>
      </w:pPr>
    </w:p>
    <w:p w14:paraId="04D72ABE" w14:textId="2C9BF998" w:rsidR="00981DB9" w:rsidRPr="00926C0C" w:rsidRDefault="00981DB9" w:rsidP="00CF782E">
      <w:pPr>
        <w:jc w:val="both"/>
        <w:rPr>
          <w:lang w:val="hu-HU"/>
        </w:rPr>
      </w:pPr>
      <w:r w:rsidRPr="00926C0C">
        <w:rPr>
          <w:lang w:val="hu-HU"/>
        </w:rPr>
        <w:t xml:space="preserve">Az adatbázis tartalmazza </w:t>
      </w:r>
      <w:r w:rsidR="007863C8" w:rsidRPr="00926C0C">
        <w:rPr>
          <w:lang w:val="hu-HU"/>
        </w:rPr>
        <w:t>Magyarország</w:t>
      </w:r>
      <w:r w:rsidRPr="00926C0C">
        <w:rPr>
          <w:lang w:val="hu-HU"/>
        </w:rPr>
        <w:t xml:space="preserve"> összes a Magyar Közút Zrt. által kezelt és karbantartott </w:t>
      </w:r>
      <w:r w:rsidR="007863C8" w:rsidRPr="00926C0C">
        <w:rPr>
          <w:lang w:val="hu-HU"/>
        </w:rPr>
        <w:t>utak</w:t>
      </w:r>
      <w:r w:rsidRPr="00926C0C">
        <w:rPr>
          <w:lang w:val="hu-HU"/>
        </w:rPr>
        <w:t xml:space="preserve"> koordinátáit.</w:t>
      </w:r>
      <w:r w:rsidR="00274603" w:rsidRPr="00926C0C">
        <w:rPr>
          <w:lang w:val="hu-HU"/>
        </w:rPr>
        <w:t xml:space="preserve"> Fontos megjegyezni, hogy ezen koordináták EOV rendszerben </w:t>
      </w:r>
      <w:r w:rsidR="007863C8" w:rsidRPr="00926C0C">
        <w:rPr>
          <w:lang w:val="hu-HU"/>
        </w:rPr>
        <w:t>rögzítettek</w:t>
      </w:r>
      <w:r w:rsidR="00274603" w:rsidRPr="00926C0C">
        <w:rPr>
          <w:lang w:val="hu-HU"/>
        </w:rPr>
        <w:t xml:space="preserve">, míg a legtöbb </w:t>
      </w:r>
      <w:r w:rsidR="007863C8" w:rsidRPr="00926C0C">
        <w:rPr>
          <w:lang w:val="hu-HU"/>
        </w:rPr>
        <w:t>térkép-megjelenítő</w:t>
      </w:r>
      <w:r w:rsidR="00274603" w:rsidRPr="00926C0C">
        <w:rPr>
          <w:lang w:val="hu-HU"/>
        </w:rPr>
        <w:t xml:space="preserve"> rendszer WGS 84-es koordinátákon ábrázol. Mivel a hazai rendszerek és főleg a hazai felhasználói célcsoport által elfogadott és használt koordináták az EOV rendszerben rögzítettek, míg a megjelenítéshez vagy a szolgáltatás kiterjesztéséhez elengedhetetlen a WGS 84 koordináták tárolása, ezért a rendszert fel kell készíteni a </w:t>
      </w:r>
      <w:r w:rsidR="00CF782E" w:rsidRPr="00926C0C">
        <w:rPr>
          <w:lang w:val="hu-HU"/>
        </w:rPr>
        <w:t>k</w:t>
      </w:r>
      <w:r w:rsidR="00274603" w:rsidRPr="00926C0C">
        <w:rPr>
          <w:lang w:val="hu-HU"/>
        </w:rPr>
        <w:t>onvertálásra</w:t>
      </w:r>
      <w:r w:rsidR="007863C8" w:rsidRPr="00926C0C">
        <w:rPr>
          <w:lang w:val="hu-HU"/>
        </w:rPr>
        <w:t>,</w:t>
      </w:r>
      <w:r w:rsidR="00274603" w:rsidRPr="00926C0C">
        <w:rPr>
          <w:lang w:val="hu-HU"/>
        </w:rPr>
        <w:t xml:space="preserve"> és a koordináták mindkét szabvány szerinti tárolására.</w:t>
      </w:r>
    </w:p>
    <w:p w14:paraId="4AD3F292" w14:textId="400D997D" w:rsidR="003751A0" w:rsidRPr="00926C0C" w:rsidRDefault="003751A0" w:rsidP="0093083E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5EE40555" w14:textId="77777777" w:rsidR="0078192F" w:rsidRPr="00926C0C" w:rsidRDefault="0078192F" w:rsidP="008A4FA5">
      <w:pPr>
        <w:jc w:val="both"/>
        <w:rPr>
          <w:lang w:val="hu-HU"/>
        </w:rPr>
      </w:pPr>
      <w:r w:rsidRPr="00926C0C">
        <w:rPr>
          <w:lang w:val="hu-HU"/>
        </w:rPr>
        <w:t>Az ESRI shapefile jellemzője, hogy három részből áll:</w:t>
      </w:r>
    </w:p>
    <w:p w14:paraId="6CAD7068" w14:textId="77777777" w:rsidR="0078192F" w:rsidRPr="00926C0C" w:rsidRDefault="0078192F" w:rsidP="008A4FA5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926C0C">
        <w:rPr>
          <w:lang w:val="hu-HU"/>
        </w:rPr>
        <w:t xml:space="preserve">shp — shape formátum; a megjelenítendő geometriai alakzatok </w:t>
      </w:r>
    </w:p>
    <w:p w14:paraId="54BE4083" w14:textId="77777777" w:rsidR="0078192F" w:rsidRPr="00926C0C" w:rsidRDefault="0078192F" w:rsidP="008A4FA5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926C0C">
        <w:rPr>
          <w:lang w:val="hu-HU"/>
        </w:rPr>
        <w:t xml:space="preserve">shx — shape index formátum; index fájl a gyorsabb pozícionálás érdekében </w:t>
      </w:r>
    </w:p>
    <w:p w14:paraId="21BDCFD0" w14:textId="77777777" w:rsidR="0078192F" w:rsidRPr="00926C0C" w:rsidRDefault="0078192F" w:rsidP="008A4FA5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926C0C">
        <w:rPr>
          <w:lang w:val="hu-HU"/>
        </w:rPr>
        <w:t>dbf — attribútumok, háttéradatok: minden alakzathoz egy sornyi (rekordnyi) adat van hozzárendelve (</w:t>
      </w:r>
      <w:hyperlink r:id="rId9" w:tooltip="DBase" w:history="1">
        <w:r w:rsidRPr="00926C0C">
          <w:rPr>
            <w:lang w:val="hu-HU"/>
          </w:rPr>
          <w:t>dBase</w:t>
        </w:r>
      </w:hyperlink>
      <w:r w:rsidRPr="00926C0C">
        <w:rPr>
          <w:lang w:val="hu-HU"/>
        </w:rPr>
        <w:t xml:space="preserve"> IV formátumban)</w:t>
      </w:r>
    </w:p>
    <w:p w14:paraId="2152440F" w14:textId="3B649D2D" w:rsidR="003751A0" w:rsidRPr="00926C0C" w:rsidRDefault="003751A0" w:rsidP="0048416F">
      <w:pPr>
        <w:pStyle w:val="Cmsor4"/>
        <w:rPr>
          <w:lang w:val="hu-HU"/>
        </w:rPr>
      </w:pPr>
      <w:r w:rsidRPr="00926C0C">
        <w:rPr>
          <w:lang w:val="hu-HU"/>
        </w:rPr>
        <w:t>Adat szerepe</w:t>
      </w:r>
    </w:p>
    <w:p w14:paraId="1E4C84AF" w14:textId="31D975A9" w:rsidR="00B666E8" w:rsidRPr="00926C0C" w:rsidRDefault="00B666E8" w:rsidP="008A4FA5">
      <w:pPr>
        <w:jc w:val="both"/>
        <w:rPr>
          <w:lang w:val="hu-HU"/>
        </w:rPr>
      </w:pPr>
      <w:r w:rsidRPr="00926C0C">
        <w:rPr>
          <w:lang w:val="hu-HU"/>
        </w:rPr>
        <w:t xml:space="preserve">Az adatbázis tartalmazza azokat a shape-ket, melyekkel a Magyar Közút </w:t>
      </w:r>
      <w:r w:rsidR="00AD2C62" w:rsidRPr="00926C0C">
        <w:rPr>
          <w:lang w:val="hu-HU"/>
        </w:rPr>
        <w:t xml:space="preserve">Nonprofit Zrt által kezel </w:t>
      </w:r>
      <w:r w:rsidR="007863C8" w:rsidRPr="00926C0C">
        <w:rPr>
          <w:lang w:val="hu-HU"/>
        </w:rPr>
        <w:t>utak</w:t>
      </w:r>
      <w:r w:rsidR="00AD2C62" w:rsidRPr="00926C0C">
        <w:rPr>
          <w:lang w:val="hu-HU"/>
        </w:rPr>
        <w:t xml:space="preserve"> és útszakaszok vannak ábrázolva. A rendszer szempontjából ezen adatok a grafikus megjelenítés szempontjából fontosak, illetve ezen útszakaszokhoz kapcsolódóan szolgáltatja a mért, számolt vagy becsült forgalmi adatokat.</w:t>
      </w:r>
    </w:p>
    <w:p w14:paraId="502A0624" w14:textId="77777777" w:rsidR="00AD2C62" w:rsidRPr="00926C0C" w:rsidRDefault="00AD2C62" w:rsidP="008A4FA5">
      <w:pPr>
        <w:jc w:val="both"/>
        <w:rPr>
          <w:lang w:val="hu-HU"/>
        </w:rPr>
      </w:pPr>
    </w:p>
    <w:p w14:paraId="1A3FE4B7" w14:textId="66E37877" w:rsidR="00AD2C62" w:rsidRPr="00926C0C" w:rsidRDefault="00AD2C62" w:rsidP="008A4FA5">
      <w:pPr>
        <w:jc w:val="both"/>
        <w:rPr>
          <w:lang w:val="hu-HU"/>
        </w:rPr>
      </w:pPr>
      <w:r w:rsidRPr="00926C0C">
        <w:rPr>
          <w:lang w:val="hu-HU"/>
        </w:rPr>
        <w:t xml:space="preserve">A rendszer az első adatbetöltés során ezen adatokból inicializálja, építi fel azokat a csomópontokat, útszakaszokat, amelyeken a modellezés a számításokat, szimulációkat végzi el. Szintén ebből az adatbázisból tölti fel </w:t>
      </w:r>
      <w:r w:rsidR="007863C8" w:rsidRPr="00926C0C">
        <w:rPr>
          <w:lang w:val="hu-HU"/>
        </w:rPr>
        <w:t>az</w:t>
      </w:r>
      <w:r w:rsidRPr="00926C0C">
        <w:rPr>
          <w:lang w:val="hu-HU"/>
        </w:rPr>
        <w:t xml:space="preserve"> idősoros forgalmi adatokat, melyekkel a modell a </w:t>
      </w:r>
      <w:r w:rsidR="007863C8" w:rsidRPr="00926C0C">
        <w:rPr>
          <w:lang w:val="hu-HU"/>
        </w:rPr>
        <w:t>forgalmi</w:t>
      </w:r>
      <w:r w:rsidRPr="00926C0C">
        <w:rPr>
          <w:lang w:val="hu-HU"/>
        </w:rPr>
        <w:t xml:space="preserve"> </w:t>
      </w:r>
      <w:r w:rsidR="008A4FA5" w:rsidRPr="00926C0C">
        <w:rPr>
          <w:lang w:val="hu-HU"/>
        </w:rPr>
        <w:t>változásokat veti össze az úthá</w:t>
      </w:r>
      <w:r w:rsidRPr="00926C0C">
        <w:rPr>
          <w:lang w:val="hu-HU"/>
        </w:rPr>
        <w:t xml:space="preserve">lózat és egyéb gazdasági adatok </w:t>
      </w:r>
      <w:r w:rsidR="007863C8" w:rsidRPr="00926C0C">
        <w:rPr>
          <w:lang w:val="hu-HU"/>
        </w:rPr>
        <w:t>alakulásával</w:t>
      </w:r>
      <w:r w:rsidRPr="00926C0C">
        <w:rPr>
          <w:lang w:val="hu-HU"/>
        </w:rPr>
        <w:t>.</w:t>
      </w:r>
    </w:p>
    <w:p w14:paraId="0B85AB67" w14:textId="77777777" w:rsidR="008A4FA5" w:rsidRPr="00926C0C" w:rsidRDefault="008A4FA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hu-HU"/>
        </w:rPr>
      </w:pPr>
      <w:r w:rsidRPr="00926C0C">
        <w:rPr>
          <w:lang w:val="hu-HU"/>
        </w:rPr>
        <w:br w:type="page"/>
      </w:r>
    </w:p>
    <w:p w14:paraId="3F0663BC" w14:textId="11191D4C" w:rsidR="00AB0ED3" w:rsidRPr="00926C0C" w:rsidRDefault="00B86868" w:rsidP="00AB0ED3">
      <w:pPr>
        <w:pStyle w:val="Cmsor2"/>
        <w:rPr>
          <w:lang w:val="hu-HU"/>
        </w:rPr>
      </w:pPr>
      <w:bookmarkStart w:id="10" w:name="_Toc377982646"/>
      <w:r w:rsidRPr="00926C0C">
        <w:rPr>
          <w:lang w:val="hu-HU"/>
        </w:rPr>
        <w:lastRenderedPageBreak/>
        <w:t>Országos közutak é</w:t>
      </w:r>
      <w:r w:rsidR="00AB0ED3" w:rsidRPr="00926C0C">
        <w:rPr>
          <w:lang w:val="hu-HU"/>
        </w:rPr>
        <w:t>ves keresztmetszeti forgalmai adatbázisa</w:t>
      </w:r>
      <w:bookmarkEnd w:id="10"/>
    </w:p>
    <w:p w14:paraId="05DD1350" w14:textId="77777777" w:rsidR="008D7476" w:rsidRPr="00926C0C" w:rsidRDefault="008D7476" w:rsidP="008D7476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639"/>
        <w:gridCol w:w="2717"/>
        <w:gridCol w:w="3924"/>
      </w:tblGrid>
      <w:tr w:rsidR="008D7476" w:rsidRPr="00926C0C" w14:paraId="642A07FB" w14:textId="77777777" w:rsidTr="008D7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43C28D7" w14:textId="53D2D30B" w:rsidR="008D7476" w:rsidRPr="00926C0C" w:rsidRDefault="008D7476" w:rsidP="008D7476">
            <w:pPr>
              <w:rPr>
                <w:lang w:val="hu-HU"/>
              </w:rPr>
            </w:pPr>
          </w:p>
        </w:tc>
        <w:tc>
          <w:tcPr>
            <w:tcW w:w="2551" w:type="dxa"/>
          </w:tcPr>
          <w:p w14:paraId="72F7B404" w14:textId="1EAC5202" w:rsidR="008D7476" w:rsidRPr="00926C0C" w:rsidRDefault="008D7476" w:rsidP="008D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4297" w:type="dxa"/>
          </w:tcPr>
          <w:p w14:paraId="23C1FD95" w14:textId="23856D06" w:rsidR="008D7476" w:rsidRPr="00926C0C" w:rsidRDefault="008E6207" w:rsidP="008D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hu-HU"/>
              </w:rPr>
            </w:pPr>
            <w:r w:rsidRPr="00926C0C">
              <w:rPr>
                <w:lang w:val="hu-HU"/>
              </w:rPr>
              <w:t>Megjegyzés</w:t>
            </w:r>
          </w:p>
        </w:tc>
      </w:tr>
      <w:tr w:rsidR="008E6207" w:rsidRPr="00926C0C" w14:paraId="4346955E" w14:textId="77777777" w:rsidTr="008D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B8113A2" w14:textId="605F6A02" w:rsidR="008E6207" w:rsidRPr="00926C0C" w:rsidRDefault="008E6207" w:rsidP="008D7476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2551" w:type="dxa"/>
          </w:tcPr>
          <w:p w14:paraId="474B53E8" w14:textId="77777777" w:rsidR="008E6207" w:rsidRPr="00926C0C" w:rsidRDefault="00C17619" w:rsidP="008E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86EFF"/>
                <w:u w:val="single" w:color="386EFF"/>
                <w:lang w:val="hu-HU"/>
              </w:rPr>
            </w:pPr>
            <w:hyperlink r:id="rId10" w:history="1">
              <w:r w:rsidR="008E6207" w:rsidRPr="00926C0C">
                <w:rPr>
                  <w:rFonts w:ascii="Helvetica" w:hAnsi="Helvetica" w:cs="Helvetica"/>
                  <w:color w:val="386EFF"/>
                  <w:u w:val="single" w:color="386EFF"/>
                  <w:lang w:val="hu-HU"/>
                </w:rPr>
                <w:t>keresztmetszeti_forgalm.pdf</w:t>
              </w:r>
            </w:hyperlink>
          </w:p>
          <w:p w14:paraId="2FDEBB4E" w14:textId="77777777" w:rsidR="008E6207" w:rsidRPr="00926C0C" w:rsidRDefault="008E6207" w:rsidP="008E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u w:color="386EFF"/>
                <w:lang w:val="hu-HU"/>
              </w:rPr>
              <w:t>MS Excel</w:t>
            </w:r>
          </w:p>
          <w:p w14:paraId="61DAF375" w14:textId="0EC478E1" w:rsidR="008E6207" w:rsidRPr="00926C0C" w:rsidRDefault="008E6207" w:rsidP="008D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DBF</w:t>
            </w:r>
            <w:r w:rsidRPr="00926C0C">
              <w:rPr>
                <w:rStyle w:val="Lbjegyzet-hivatkozs"/>
                <w:lang w:val="hu-HU"/>
              </w:rPr>
              <w:footnoteReference w:id="2"/>
            </w:r>
          </w:p>
        </w:tc>
        <w:tc>
          <w:tcPr>
            <w:tcW w:w="4297" w:type="dxa"/>
          </w:tcPr>
          <w:p w14:paraId="27BAC5E4" w14:textId="0C0742A6" w:rsidR="008E6207" w:rsidRPr="00926C0C" w:rsidRDefault="008E6207" w:rsidP="008D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b/>
                <w:lang w:val="hu-HU"/>
              </w:rPr>
              <w:t>Elnevezési konvenció szerint a dokumentum elérése a hnk_XXXX.xls, ahol XXXX az aktuális év.</w:t>
            </w:r>
          </w:p>
        </w:tc>
      </w:tr>
      <w:tr w:rsidR="008E6207" w:rsidRPr="00926C0C" w14:paraId="60E631ED" w14:textId="77777777" w:rsidTr="008D7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4C56A9B" w14:textId="0D9480AC" w:rsidR="008E6207" w:rsidRPr="00926C0C" w:rsidRDefault="008E6207" w:rsidP="008D7476">
            <w:pPr>
              <w:rPr>
                <w:lang w:val="hu-HU"/>
              </w:rPr>
            </w:pPr>
            <w:r w:rsidRPr="00926C0C">
              <w:rPr>
                <w:lang w:val="hu-HU"/>
              </w:rPr>
              <w:t>Publikálás:</w:t>
            </w:r>
          </w:p>
        </w:tc>
        <w:tc>
          <w:tcPr>
            <w:tcW w:w="2551" w:type="dxa"/>
          </w:tcPr>
          <w:p w14:paraId="34979134" w14:textId="1518F9F7" w:rsidR="008E6207" w:rsidRPr="00926C0C" w:rsidRDefault="008E6207" w:rsidP="008D7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Évente</w:t>
            </w:r>
          </w:p>
        </w:tc>
        <w:tc>
          <w:tcPr>
            <w:tcW w:w="4297" w:type="dxa"/>
          </w:tcPr>
          <w:p w14:paraId="35AA4A03" w14:textId="7A3A2409" w:rsidR="008E6207" w:rsidRPr="00926C0C" w:rsidRDefault="008E6207" w:rsidP="008D7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Magyar Közút Nonprofit Zrt. az éves adatfeldolgozások után, a követő év június-júliusban publikálja.</w:t>
            </w:r>
          </w:p>
        </w:tc>
      </w:tr>
    </w:tbl>
    <w:p w14:paraId="648EACE7" w14:textId="77777777" w:rsidR="005E11F0" w:rsidRPr="00926C0C" w:rsidRDefault="005E11F0" w:rsidP="005E11F0">
      <w:pPr>
        <w:rPr>
          <w:lang w:val="hu-HU"/>
        </w:rPr>
      </w:pPr>
    </w:p>
    <w:p w14:paraId="1FF6FB2F" w14:textId="77777777" w:rsidR="00B86868" w:rsidRPr="00926C0C" w:rsidRDefault="00B86868" w:rsidP="00B86868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111BF5AF" w14:textId="2F7D87A9" w:rsidR="00743035" w:rsidRPr="00926C0C" w:rsidRDefault="00743035" w:rsidP="00743035">
      <w:pPr>
        <w:rPr>
          <w:lang w:val="hu-HU"/>
        </w:rPr>
      </w:pPr>
      <w:r w:rsidRPr="00926C0C">
        <w:rPr>
          <w:lang w:val="hu-HU"/>
        </w:rPr>
        <w:t>A keresztmetszeti forgalmi adatok csak akkor feldolgozhatóak a shape file és DBF páros nélkül, ha az úthálózati csomópontok teljesek, így egyértelműen meghatározhatóak OKA kódok és az utak azonosítói (a PDF-ben és az MS Excel-ben a közút kódja mező) alapján.</w:t>
      </w:r>
    </w:p>
    <w:p w14:paraId="280CF6FB" w14:textId="77777777" w:rsidR="00743035" w:rsidRPr="00926C0C" w:rsidRDefault="00743035" w:rsidP="00743035">
      <w:pPr>
        <w:rPr>
          <w:lang w:val="hu-HU"/>
        </w:rPr>
      </w:pPr>
    </w:p>
    <w:p w14:paraId="4E541696" w14:textId="1E3E7385" w:rsidR="00B666E8" w:rsidRPr="00926C0C" w:rsidRDefault="00B666E8" w:rsidP="00B666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val="hu-HU"/>
        </w:rPr>
      </w:pPr>
      <w:r w:rsidRPr="00926C0C">
        <w:rPr>
          <w:lang w:val="hu-HU"/>
        </w:rPr>
        <w:t>A DBF állomány az úthálózathoz rendelt keresztmetszeti forgalmat tartalmazzák, amely az alábbi mezőkben tartalmaz ada</w:t>
      </w:r>
      <w:r w:rsidR="00FE0208" w:rsidRPr="00926C0C">
        <w:rPr>
          <w:lang w:val="hu-HU"/>
        </w:rPr>
        <w:t>t</w:t>
      </w:r>
      <w:r w:rsidRPr="00926C0C">
        <w:rPr>
          <w:lang w:val="hu-HU"/>
        </w:rPr>
        <w:t>ot (</w:t>
      </w:r>
      <w:r w:rsidRPr="00926C0C">
        <w:rPr>
          <w:rStyle w:val="Kiemels"/>
          <w:lang w:val="hu-HU"/>
        </w:rPr>
        <w:t>kiemeltük a rendszer által jelenleg használt adatokat</w:t>
      </w:r>
      <w:r w:rsidR="0070768F" w:rsidRPr="00926C0C">
        <w:rPr>
          <w:rStyle w:val="Kiemels"/>
          <w:lang w:val="hu-HU"/>
        </w:rPr>
        <w:t>, melyek megléte a rendszer működése szempontjából elengedhetetlenek</w:t>
      </w:r>
      <w:r w:rsidRPr="00926C0C">
        <w:rPr>
          <w:lang w:val="hu-HU"/>
        </w:rPr>
        <w:t>):</w:t>
      </w:r>
    </w:p>
    <w:p w14:paraId="0AF36810" w14:textId="77777777" w:rsidR="00B666E8" w:rsidRPr="00926C0C" w:rsidRDefault="00B666E8" w:rsidP="00B666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val="hu-HU"/>
        </w:rPr>
      </w:pPr>
    </w:p>
    <w:p w14:paraId="36EBF30C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Style w:val="Kiemels"/>
          <w:lang w:val="hu-HU"/>
        </w:rPr>
        <w:t>KSZAM</w:t>
      </w:r>
    </w:p>
    <w:p w14:paraId="14D7E6E8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PKOD</w:t>
      </w:r>
    </w:p>
    <w:p w14:paraId="39C21A10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Style w:val="Kiemels"/>
          <w:lang w:val="hu-HU"/>
        </w:rPr>
        <w:t>KKOD</w:t>
      </w:r>
    </w:p>
    <w:p w14:paraId="666EB219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Style w:val="Kiemels"/>
          <w:rFonts w:cs="Helvetica"/>
          <w:i/>
          <w:iCs/>
          <w:lang w:val="hu-HU"/>
        </w:rPr>
      </w:pPr>
      <w:r w:rsidRPr="00926C0C">
        <w:rPr>
          <w:rStyle w:val="Kiemels"/>
          <w:lang w:val="hu-HU"/>
        </w:rPr>
        <w:t>VVKOD</w:t>
      </w:r>
    </w:p>
    <w:p w14:paraId="3FB36490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Style w:val="Kiemels"/>
          <w:lang w:val="hu-HU"/>
        </w:rPr>
        <w:t>SZHO</w:t>
      </w:r>
    </w:p>
    <w:p w14:paraId="6025CF56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 xml:space="preserve">KSZELV </w:t>
      </w:r>
    </w:p>
    <w:p w14:paraId="25900D15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 xml:space="preserve">VSZELV </w:t>
      </w:r>
    </w:p>
    <w:p w14:paraId="22529541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RSHOSSZ</w:t>
      </w:r>
    </w:p>
    <w:p w14:paraId="5534A20C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ANF</w:t>
      </w:r>
    </w:p>
    <w:p w14:paraId="5F39927B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ANET</w:t>
      </w:r>
    </w:p>
    <w:p w14:paraId="3EB556A5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MOF</w:t>
      </w:r>
    </w:p>
    <w:p w14:paraId="4DC9C93D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ONGJ</w:t>
      </w:r>
    </w:p>
    <w:p w14:paraId="513A0612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OJ</w:t>
      </w:r>
    </w:p>
    <w:p w14:paraId="3A07C35F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OMOT</w:t>
      </w:r>
    </w:p>
    <w:p w14:paraId="56DEDD64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lastRenderedPageBreak/>
        <w:t>EV</w:t>
      </w:r>
    </w:p>
    <w:p w14:paraId="3EE022EA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ASZ BUSZCS</w:t>
      </w:r>
    </w:p>
    <w:p w14:paraId="37A83FD4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BUSZE</w:t>
      </w:r>
    </w:p>
    <w:p w14:paraId="4CA5732B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Style w:val="Kiemels"/>
          <w:lang w:val="hu-HU"/>
        </w:rPr>
        <w:t>OBUSZ</w:t>
      </w:r>
    </w:p>
    <w:p w14:paraId="02401995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NYSZER</w:t>
      </w:r>
    </w:p>
    <w:p w14:paraId="70221E40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POTKTGK</w:t>
      </w:r>
    </w:p>
    <w:p w14:paraId="67EF7523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KTGK</w:t>
      </w:r>
    </w:p>
    <w:p w14:paraId="686DA23E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NTGK</w:t>
      </w:r>
    </w:p>
    <w:p w14:paraId="50F61F41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KNTGK</w:t>
      </w:r>
    </w:p>
    <w:p w14:paraId="0D19EEB0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Style w:val="Kiemels"/>
          <w:lang w:val="hu-HU"/>
        </w:rPr>
        <w:t>OTGK</w:t>
      </w:r>
    </w:p>
    <w:p w14:paraId="36E682E5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Style w:val="Kiemels"/>
          <w:lang w:val="hu-HU"/>
        </w:rPr>
        <w:t>SZGK</w:t>
      </w:r>
    </w:p>
    <w:p w14:paraId="4438646E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OSZGK</w:t>
      </w:r>
    </w:p>
    <w:p w14:paraId="4271B69D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MKP</w:t>
      </w:r>
    </w:p>
    <w:p w14:paraId="1F777908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KPF LASSU</w:t>
      </w:r>
    </w:p>
    <w:p w14:paraId="456AF322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SPEC</w:t>
      </w:r>
    </w:p>
    <w:p w14:paraId="32FE4747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New Roman"/>
          <w:lang w:val="hu-HU"/>
        </w:rPr>
      </w:pPr>
      <w:r w:rsidRPr="00926C0C">
        <w:rPr>
          <w:rStyle w:val="Kiemels"/>
          <w:lang w:val="hu-HU"/>
        </w:rPr>
        <w:t>FMEGB</w:t>
      </w:r>
      <w:r w:rsidRPr="00926C0C">
        <w:rPr>
          <w:rFonts w:cs="Helvetica"/>
          <w:b/>
          <w:bCs/>
          <w:lang w:val="hu-HU"/>
        </w:rPr>
        <w:t xml:space="preserve"> </w:t>
      </w:r>
    </w:p>
    <w:p w14:paraId="60014628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ADATFORR</w:t>
      </w:r>
    </w:p>
    <w:p w14:paraId="2BED64CB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Style w:val="Kiemels"/>
          <w:lang w:val="hu-HU"/>
        </w:rPr>
        <w:t>SZAMLNAP</w:t>
      </w:r>
    </w:p>
    <w:p w14:paraId="4D4087AD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lang w:val="hu-HU"/>
        </w:rPr>
      </w:pPr>
      <w:r w:rsidRPr="00926C0C">
        <w:rPr>
          <w:rFonts w:cs="Helvetica"/>
          <w:lang w:val="hu-HU"/>
        </w:rPr>
        <w:t>JELLEG1</w:t>
      </w:r>
    </w:p>
    <w:p w14:paraId="3FA1E013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lang w:val="hu-HU"/>
        </w:rPr>
      </w:pPr>
      <w:r w:rsidRPr="00926C0C">
        <w:rPr>
          <w:rFonts w:cs="Helvetica"/>
          <w:lang w:val="hu-HU"/>
        </w:rPr>
        <w:t>JELLEG2</w:t>
      </w:r>
    </w:p>
    <w:p w14:paraId="401E05C7" w14:textId="77777777" w:rsidR="00B666E8" w:rsidRPr="00926C0C" w:rsidRDefault="00B666E8" w:rsidP="009235A3">
      <w:pPr>
        <w:pStyle w:val="Listaszerbekezds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lang w:val="hu-HU"/>
        </w:rPr>
      </w:pPr>
      <w:r w:rsidRPr="00926C0C">
        <w:rPr>
          <w:rFonts w:cs="Helvetica"/>
          <w:lang w:val="hu-HU"/>
        </w:rPr>
        <w:t>FMEGJ</w:t>
      </w:r>
    </w:p>
    <w:p w14:paraId="6F916130" w14:textId="3E6950FB" w:rsidR="003A4D26" w:rsidRPr="00926C0C" w:rsidRDefault="003A4D26" w:rsidP="0048416F">
      <w:pPr>
        <w:pStyle w:val="Cmsor4"/>
        <w:rPr>
          <w:lang w:val="hu-HU"/>
        </w:rPr>
      </w:pPr>
      <w:r w:rsidRPr="00926C0C">
        <w:rPr>
          <w:lang w:val="hu-HU"/>
        </w:rPr>
        <w:t>Adat szerepe</w:t>
      </w:r>
    </w:p>
    <w:p w14:paraId="65BF1B90" w14:textId="60FFDAA5" w:rsidR="003A4D26" w:rsidRPr="00926C0C" w:rsidRDefault="008A4FA5" w:rsidP="008A4FA5">
      <w:pPr>
        <w:jc w:val="both"/>
        <w:rPr>
          <w:lang w:val="hu-HU"/>
        </w:rPr>
      </w:pPr>
      <w:r w:rsidRPr="00926C0C">
        <w:rPr>
          <w:lang w:val="hu-HU"/>
        </w:rPr>
        <w:t>Ezen állomány tartalmazza az ú</w:t>
      </w:r>
      <w:r w:rsidR="00FE0208" w:rsidRPr="00926C0C">
        <w:rPr>
          <w:lang w:val="hu-HU"/>
        </w:rPr>
        <w:t>thálózathoz kapcsolt forgalmi adatokat, útszakaszok definícióit, elnevezéseit.</w:t>
      </w:r>
    </w:p>
    <w:p w14:paraId="5E407710" w14:textId="5EC26214" w:rsidR="00B86868" w:rsidRPr="00926C0C" w:rsidRDefault="00B86868" w:rsidP="008A4FA5">
      <w:pPr>
        <w:pStyle w:val="Cmsor2"/>
        <w:jc w:val="both"/>
        <w:rPr>
          <w:lang w:val="hu-HU"/>
        </w:rPr>
      </w:pPr>
      <w:bookmarkStart w:id="11" w:name="_Toc377982647"/>
      <w:r w:rsidRPr="00926C0C">
        <w:rPr>
          <w:lang w:val="hu-HU"/>
        </w:rPr>
        <w:t xml:space="preserve">Úthálózati és keresztmetszeti </w:t>
      </w:r>
      <w:r w:rsidR="00F92CFD" w:rsidRPr="00926C0C">
        <w:rPr>
          <w:lang w:val="hu-HU"/>
        </w:rPr>
        <w:t>forgalmi</w:t>
      </w:r>
      <w:r w:rsidRPr="00926C0C">
        <w:rPr>
          <w:lang w:val="hu-HU"/>
        </w:rPr>
        <w:t xml:space="preserve"> adatbázis kapcsolása</w:t>
      </w:r>
      <w:bookmarkEnd w:id="11"/>
    </w:p>
    <w:p w14:paraId="114C1CE4" w14:textId="6B32C7DC" w:rsidR="00D726D1" w:rsidRPr="00926C0C" w:rsidRDefault="00D726D1" w:rsidP="008A4FA5">
      <w:pPr>
        <w:jc w:val="both"/>
        <w:rPr>
          <w:lang w:val="hu-HU"/>
        </w:rPr>
      </w:pPr>
      <w:r w:rsidRPr="00926C0C">
        <w:rPr>
          <w:lang w:val="hu-HU"/>
        </w:rPr>
        <w:t>A shape állomány megtekintésének egyik alternatívája a QGIS (</w:t>
      </w:r>
      <w:hyperlink r:id="rId11" w:history="1">
        <w:r w:rsidRPr="00926C0C">
          <w:rPr>
            <w:rStyle w:val="Hiperhivatkozs"/>
            <w:lang w:val="hu-HU"/>
          </w:rPr>
          <w:t>http://www.qgis.org/en/site/</w:t>
        </w:r>
      </w:hyperlink>
      <w:r w:rsidRPr="00926C0C">
        <w:rPr>
          <w:lang w:val="hu-HU"/>
        </w:rPr>
        <w:t>) nyílt forráskódú program. Haszná</w:t>
      </w:r>
      <w:r w:rsidR="00F92CFD" w:rsidRPr="00926C0C">
        <w:rPr>
          <w:lang w:val="hu-HU"/>
        </w:rPr>
        <w:t xml:space="preserve">latával egyszerűen megérthető az az </w:t>
      </w:r>
      <w:r w:rsidRPr="00926C0C">
        <w:rPr>
          <w:lang w:val="hu-HU"/>
        </w:rPr>
        <w:t xml:space="preserve">adatszerkezet és </w:t>
      </w:r>
      <w:r w:rsidR="00F92CFD" w:rsidRPr="00926C0C">
        <w:rPr>
          <w:lang w:val="hu-HU"/>
        </w:rPr>
        <w:t>adat-összekapcsolás</w:t>
      </w:r>
      <w:r w:rsidRPr="00926C0C">
        <w:rPr>
          <w:lang w:val="hu-HU"/>
        </w:rPr>
        <w:t>, amellyel a shape típusú állományok tárolja az adatokat.</w:t>
      </w:r>
    </w:p>
    <w:p w14:paraId="239D8177" w14:textId="77777777" w:rsidR="00D726D1" w:rsidRPr="00926C0C" w:rsidRDefault="00D726D1" w:rsidP="00D726D1">
      <w:pPr>
        <w:rPr>
          <w:lang w:val="hu-HU"/>
        </w:rPr>
      </w:pPr>
    </w:p>
    <w:p w14:paraId="55A9AC74" w14:textId="77777777" w:rsidR="004B6FC3" w:rsidRPr="00926C0C" w:rsidRDefault="00D726D1" w:rsidP="004B6FC3">
      <w:pPr>
        <w:keepNext/>
        <w:rPr>
          <w:lang w:val="hu-HU"/>
        </w:rPr>
      </w:pPr>
      <w:r w:rsidRPr="00926C0C">
        <w:rPr>
          <w:noProof/>
          <w:lang w:val="hu-HU" w:eastAsia="hu-HU"/>
        </w:rPr>
        <w:lastRenderedPageBreak/>
        <w:drawing>
          <wp:inline distT="0" distB="0" distL="0" distR="0" wp14:anchorId="2DDE82D8" wp14:editId="72427343">
            <wp:extent cx="5270500" cy="32068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0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904E6" w14:textId="6E3E55B8" w:rsidR="00D726D1" w:rsidRPr="00926C0C" w:rsidRDefault="004B6FC3" w:rsidP="004B6FC3">
      <w:pPr>
        <w:pStyle w:val="Kpalrs"/>
        <w:jc w:val="center"/>
        <w:rPr>
          <w:lang w:val="hu-HU"/>
        </w:rPr>
      </w:pPr>
      <w:r w:rsidRPr="00926C0C">
        <w:rPr>
          <w:lang w:val="hu-HU"/>
        </w:rPr>
        <w:t xml:space="preserve">Figure </w:t>
      </w:r>
      <w:r w:rsidRPr="00926C0C">
        <w:rPr>
          <w:lang w:val="hu-HU"/>
        </w:rPr>
        <w:fldChar w:fldCharType="begin"/>
      </w:r>
      <w:r w:rsidRPr="00926C0C">
        <w:rPr>
          <w:lang w:val="hu-HU"/>
        </w:rPr>
        <w:instrText xml:space="preserve"> SEQ Figure \* ARABIC </w:instrText>
      </w:r>
      <w:r w:rsidRPr="00926C0C">
        <w:rPr>
          <w:lang w:val="hu-HU"/>
        </w:rPr>
        <w:fldChar w:fldCharType="separate"/>
      </w:r>
      <w:r w:rsidR="00A545E8" w:rsidRPr="00926C0C">
        <w:rPr>
          <w:lang w:val="hu-HU"/>
        </w:rPr>
        <w:t>2</w:t>
      </w:r>
      <w:r w:rsidRPr="00926C0C">
        <w:rPr>
          <w:lang w:val="hu-HU"/>
        </w:rPr>
        <w:fldChar w:fldCharType="end"/>
      </w:r>
      <w:r w:rsidRPr="00926C0C">
        <w:rPr>
          <w:lang w:val="hu-HU"/>
        </w:rPr>
        <w:t xml:space="preserve"> Útszakasz és a hozzá </w:t>
      </w:r>
      <w:r w:rsidR="00F92CFD" w:rsidRPr="00926C0C">
        <w:rPr>
          <w:lang w:val="hu-HU"/>
        </w:rPr>
        <w:t>tartozó</w:t>
      </w:r>
      <w:r w:rsidRPr="00926C0C">
        <w:rPr>
          <w:lang w:val="hu-HU"/>
        </w:rPr>
        <w:t xml:space="preserve"> adatok megjelenítése QGIS-ben</w:t>
      </w:r>
    </w:p>
    <w:p w14:paraId="2FFD0882" w14:textId="77777777" w:rsidR="00D726D1" w:rsidRPr="00926C0C" w:rsidRDefault="00D726D1" w:rsidP="00D726D1">
      <w:pPr>
        <w:rPr>
          <w:lang w:val="hu-HU"/>
        </w:rPr>
      </w:pPr>
    </w:p>
    <w:p w14:paraId="3F6AE936" w14:textId="0EECAECF" w:rsidR="00277D42" w:rsidRPr="00926C0C" w:rsidRDefault="00277D42" w:rsidP="00277D42">
      <w:pPr>
        <w:rPr>
          <w:lang w:val="hu-HU"/>
        </w:rPr>
      </w:pPr>
      <w:r w:rsidRPr="00926C0C">
        <w:rPr>
          <w:lang w:val="hu-HU"/>
        </w:rPr>
        <w:t>A rendszer az úthálózat ábrázolását az alábbi részekre tagolja:</w:t>
      </w:r>
    </w:p>
    <w:p w14:paraId="4E723875" w14:textId="6BAF8D96" w:rsidR="00277D42" w:rsidRPr="00926C0C" w:rsidRDefault="00277D42" w:rsidP="008A4FA5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926C0C">
        <w:rPr>
          <w:rStyle w:val="Erskiemels"/>
          <w:lang w:val="hu-HU"/>
        </w:rPr>
        <w:t>Csomópontok</w:t>
      </w:r>
      <w:r w:rsidRPr="00926C0C">
        <w:rPr>
          <w:lang w:val="hu-HU"/>
        </w:rPr>
        <w:t xml:space="preserve">, ahová a különböző utak indulnak vagy befutnak. Ezen csomópontok a Magyar Közút Zrt. dokumentumaiban </w:t>
      </w:r>
      <w:r w:rsidRPr="00926C0C">
        <w:rPr>
          <w:rStyle w:val="Erskiemels"/>
          <w:lang w:val="hu-HU"/>
        </w:rPr>
        <w:t>OKA csomópont</w:t>
      </w:r>
      <w:r w:rsidRPr="00926C0C">
        <w:rPr>
          <w:lang w:val="hu-HU"/>
        </w:rPr>
        <w:t xml:space="preserve">okként szerepelnek. Például az </w:t>
      </w:r>
      <w:r w:rsidRPr="00926C0C">
        <w:rPr>
          <w:rStyle w:val="Erskiemels"/>
          <w:lang w:val="hu-HU"/>
        </w:rPr>
        <w:t xml:space="preserve">M0 </w:t>
      </w:r>
      <w:r w:rsidR="00D97E3E" w:rsidRPr="00926C0C">
        <w:rPr>
          <w:lang w:val="hu-HU"/>
        </w:rPr>
        <w:t xml:space="preserve">egyik OKA csomópontja az induló utak számára </w:t>
      </w:r>
      <w:r w:rsidR="00D97E3E" w:rsidRPr="00926C0C">
        <w:rPr>
          <w:rStyle w:val="Erskiemels"/>
          <w:lang w:val="hu-HU"/>
        </w:rPr>
        <w:t>R130881K</w:t>
      </w:r>
      <w:r w:rsidR="00D97E3E" w:rsidRPr="00926C0C">
        <w:rPr>
          <w:lang w:val="hu-HU"/>
        </w:rPr>
        <w:t xml:space="preserve">, míg a befutó utak számára a </w:t>
      </w:r>
      <w:r w:rsidR="00D97E3E" w:rsidRPr="00926C0C">
        <w:rPr>
          <w:rStyle w:val="Erskiemels"/>
          <w:lang w:val="hu-HU"/>
        </w:rPr>
        <w:t>R130887D</w:t>
      </w:r>
      <w:r w:rsidR="00D97E3E" w:rsidRPr="00926C0C">
        <w:rPr>
          <w:lang w:val="hu-HU"/>
        </w:rPr>
        <w:t>.  Ugyanazon koo</w:t>
      </w:r>
      <w:r w:rsidR="0053166B" w:rsidRPr="00926C0C">
        <w:rPr>
          <w:lang w:val="hu-HU"/>
        </w:rPr>
        <w:t>r</w:t>
      </w:r>
      <w:r w:rsidR="00F92CFD" w:rsidRPr="00926C0C">
        <w:rPr>
          <w:lang w:val="hu-HU"/>
        </w:rPr>
        <w:t xml:space="preserve">dinátán csak egy OKA csomópont - </w:t>
      </w:r>
      <w:r w:rsidR="0053166B" w:rsidRPr="00926C0C">
        <w:rPr>
          <w:lang w:val="hu-HU"/>
        </w:rPr>
        <w:t>kimenő és bemenő</w:t>
      </w:r>
      <w:r w:rsidR="00F92CFD" w:rsidRPr="00926C0C">
        <w:rPr>
          <w:lang w:val="hu-HU"/>
        </w:rPr>
        <w:t xml:space="preserve"> </w:t>
      </w:r>
      <w:r w:rsidR="0053166B" w:rsidRPr="00926C0C">
        <w:rPr>
          <w:lang w:val="hu-HU"/>
        </w:rPr>
        <w:t xml:space="preserve">- található. </w:t>
      </w:r>
      <w:r w:rsidR="00D97E3E" w:rsidRPr="00926C0C">
        <w:rPr>
          <w:lang w:val="hu-HU"/>
        </w:rPr>
        <w:t xml:space="preserve">Ezen </w:t>
      </w:r>
      <w:r w:rsidR="0053166B" w:rsidRPr="00926C0C">
        <w:rPr>
          <w:lang w:val="hu-HU"/>
        </w:rPr>
        <w:t>OKA csomópontok</w:t>
      </w:r>
      <w:r w:rsidR="00D97E3E" w:rsidRPr="00926C0C">
        <w:rPr>
          <w:lang w:val="hu-HU"/>
        </w:rPr>
        <w:t xml:space="preserve"> az úthálózati adatbázisban letárolt shape-ek kezdő és végpontjai</w:t>
      </w:r>
      <w:r w:rsidR="0053166B" w:rsidRPr="00926C0C">
        <w:rPr>
          <w:lang w:val="hu-HU"/>
        </w:rPr>
        <w:t>val egyeztethetőek össze. A párosítást a shape azonosítója és a háttéradatbázisban található shape azonosító rendeli egymáshoz.</w:t>
      </w:r>
    </w:p>
    <w:p w14:paraId="0589D541" w14:textId="1640A38C" w:rsidR="00D97E3E" w:rsidRPr="00926C0C" w:rsidRDefault="00D97E3E" w:rsidP="008A4FA5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926C0C">
        <w:rPr>
          <w:rStyle w:val="Erskiemels"/>
          <w:lang w:val="hu-HU"/>
        </w:rPr>
        <w:t>Útszakaszok</w:t>
      </w:r>
      <w:r w:rsidR="00F92CFD" w:rsidRPr="00926C0C">
        <w:rPr>
          <w:lang w:val="hu-HU"/>
        </w:rPr>
        <w:t>:</w:t>
      </w:r>
      <w:r w:rsidR="00274603" w:rsidRPr="00926C0C">
        <w:rPr>
          <w:lang w:val="hu-HU"/>
        </w:rPr>
        <w:t xml:space="preserve"> a két csomópont közötti út</w:t>
      </w:r>
    </w:p>
    <w:p w14:paraId="2DA4FC08" w14:textId="488254E6" w:rsidR="00D97E3E" w:rsidRPr="00926C0C" w:rsidRDefault="00D97E3E" w:rsidP="008A4FA5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926C0C">
        <w:rPr>
          <w:rStyle w:val="Erskiemels"/>
          <w:lang w:val="hu-HU"/>
        </w:rPr>
        <w:t>Ábrázolási pontok</w:t>
      </w:r>
      <w:r w:rsidRPr="00926C0C">
        <w:rPr>
          <w:b/>
          <w:bCs/>
          <w:i/>
          <w:iCs/>
          <w:lang w:val="hu-HU"/>
        </w:rPr>
        <w:t xml:space="preserve"> </w:t>
      </w:r>
      <w:r w:rsidR="004B6FC3" w:rsidRPr="00926C0C">
        <w:rPr>
          <w:lang w:val="hu-HU"/>
        </w:rPr>
        <w:t>a k</w:t>
      </w:r>
      <w:r w:rsidR="00274603" w:rsidRPr="00926C0C">
        <w:rPr>
          <w:lang w:val="hu-HU"/>
        </w:rPr>
        <w:t xml:space="preserve">ét csomópont közötti szakasz shape-pel ábrázolva a grafikus </w:t>
      </w:r>
      <w:r w:rsidR="00F92CFD" w:rsidRPr="00926C0C">
        <w:rPr>
          <w:lang w:val="hu-HU"/>
        </w:rPr>
        <w:t>megjelenítéshez</w:t>
      </w:r>
      <w:r w:rsidR="00274603" w:rsidRPr="00926C0C">
        <w:rPr>
          <w:lang w:val="hu-HU"/>
        </w:rPr>
        <w:t>.</w:t>
      </w:r>
    </w:p>
    <w:p w14:paraId="41548F10" w14:textId="0141210D" w:rsidR="0048416F" w:rsidRPr="00926C0C" w:rsidRDefault="00281B5D" w:rsidP="00CF0D2F">
      <w:pPr>
        <w:pStyle w:val="Cmsor2"/>
        <w:rPr>
          <w:lang w:val="hu-HU"/>
        </w:rPr>
      </w:pPr>
      <w:bookmarkStart w:id="12" w:name="_Toc377982648"/>
      <w:r w:rsidRPr="00926C0C">
        <w:rPr>
          <w:lang w:val="hu-HU"/>
        </w:rPr>
        <w:t>Központi Statisztikai Hivatal</w:t>
      </w:r>
      <w:bookmarkEnd w:id="12"/>
      <w:r w:rsidRPr="00926C0C">
        <w:rPr>
          <w:lang w:val="hu-HU"/>
        </w:rPr>
        <w:t xml:space="preserve"> </w:t>
      </w:r>
    </w:p>
    <w:p w14:paraId="0766D090" w14:textId="400919D2" w:rsidR="00C30462" w:rsidRPr="00926C0C" w:rsidRDefault="0048416F" w:rsidP="0048416F">
      <w:pPr>
        <w:pStyle w:val="Cmsor3"/>
        <w:rPr>
          <w:lang w:val="hu-HU"/>
        </w:rPr>
      </w:pPr>
      <w:bookmarkStart w:id="13" w:name="_Toc377982649"/>
      <w:r w:rsidRPr="00926C0C">
        <w:rPr>
          <w:lang w:val="hu-HU"/>
        </w:rPr>
        <w:t>H</w:t>
      </w:r>
      <w:r w:rsidR="00281B5D" w:rsidRPr="00926C0C">
        <w:rPr>
          <w:lang w:val="hu-HU"/>
        </w:rPr>
        <w:t>azai területi adatbázisai</w:t>
      </w:r>
      <w:bookmarkEnd w:id="13"/>
    </w:p>
    <w:p w14:paraId="015B7AD2" w14:textId="553FA321" w:rsidR="008D7476" w:rsidRPr="00926C0C" w:rsidRDefault="00C03E93" w:rsidP="008A4FA5">
      <w:pPr>
        <w:jc w:val="both"/>
        <w:rPr>
          <w:lang w:val="hu-HU"/>
        </w:rPr>
      </w:pPr>
      <w:r w:rsidRPr="00926C0C">
        <w:rPr>
          <w:lang w:val="hu-HU"/>
        </w:rPr>
        <w:t xml:space="preserve">A Központi Statisztikai hivatal </w:t>
      </w:r>
      <w:r w:rsidR="0012305E" w:rsidRPr="00926C0C">
        <w:rPr>
          <w:lang w:val="hu-HU"/>
        </w:rPr>
        <w:t xml:space="preserve">által publikált település, kistérség, megye lista alkalmas ezen adatok inicializálására, összevetésére. Egyedüli </w:t>
      </w:r>
      <w:r w:rsidR="00F92CFD" w:rsidRPr="00926C0C">
        <w:rPr>
          <w:lang w:val="hu-HU"/>
        </w:rPr>
        <w:t>probléma</w:t>
      </w:r>
      <w:r w:rsidR="0012305E" w:rsidRPr="00926C0C">
        <w:rPr>
          <w:lang w:val="hu-HU"/>
        </w:rPr>
        <w:t>, hogy a településekhez nem tartozik koordináta. Ezen adatok fixek, nemigen várható változás a településnevekben, sem azok térségi besorolásukban, így egy egyszeri feltöltés elegendő a rendszer működésének biztosításának érdekében.</w:t>
      </w:r>
    </w:p>
    <w:p w14:paraId="416780F0" w14:textId="77777777" w:rsidR="0012305E" w:rsidRPr="00926C0C" w:rsidRDefault="0012305E" w:rsidP="00281B5D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05"/>
        <w:gridCol w:w="2470"/>
        <w:gridCol w:w="4105"/>
      </w:tblGrid>
      <w:tr w:rsidR="008D7476" w:rsidRPr="00926C0C" w14:paraId="74008B26" w14:textId="77777777" w:rsidTr="00672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0B03E2F" w14:textId="1146E36B" w:rsidR="008D7476" w:rsidRPr="00926C0C" w:rsidRDefault="008D7476" w:rsidP="00281B5D">
            <w:pPr>
              <w:rPr>
                <w:lang w:val="hu-HU"/>
              </w:rPr>
            </w:pPr>
          </w:p>
        </w:tc>
        <w:tc>
          <w:tcPr>
            <w:tcW w:w="2537" w:type="dxa"/>
          </w:tcPr>
          <w:p w14:paraId="244E533D" w14:textId="48E19611" w:rsidR="008D7476" w:rsidRPr="00926C0C" w:rsidRDefault="008D7476" w:rsidP="00281B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4260" w:type="dxa"/>
          </w:tcPr>
          <w:p w14:paraId="6BDC0D8B" w14:textId="7E0B6E11" w:rsidR="008D7476" w:rsidRPr="00926C0C" w:rsidRDefault="00C03E93" w:rsidP="00281B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hu-HU"/>
              </w:rPr>
            </w:pPr>
            <w:r w:rsidRPr="00926C0C">
              <w:rPr>
                <w:lang w:val="hu-HU"/>
              </w:rPr>
              <w:t>Megjegyzés</w:t>
            </w:r>
          </w:p>
        </w:tc>
      </w:tr>
      <w:tr w:rsidR="00C03E93" w:rsidRPr="00926C0C" w14:paraId="75E12261" w14:textId="77777777" w:rsidTr="0067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3E7222C" w14:textId="770D3056" w:rsidR="00C03E93" w:rsidRPr="00926C0C" w:rsidRDefault="00C03E93" w:rsidP="00281B5D">
            <w:pPr>
              <w:rPr>
                <w:lang w:val="hu-HU"/>
              </w:rPr>
            </w:pPr>
            <w:r w:rsidRPr="00926C0C">
              <w:rPr>
                <w:lang w:val="hu-HU"/>
              </w:rPr>
              <w:lastRenderedPageBreak/>
              <w:t>Elérhetősége:</w:t>
            </w:r>
          </w:p>
        </w:tc>
        <w:tc>
          <w:tcPr>
            <w:tcW w:w="2537" w:type="dxa"/>
          </w:tcPr>
          <w:p w14:paraId="6516C514" w14:textId="5004474E" w:rsidR="00C03E93" w:rsidRPr="00926C0C" w:rsidRDefault="00C17619" w:rsidP="0028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hyperlink r:id="rId13" w:history="1">
              <w:r w:rsidR="00C03E93" w:rsidRPr="00926C0C">
                <w:rPr>
                  <w:rStyle w:val="Hiperhivatkozs"/>
                  <w:lang w:val="hu-HU"/>
                </w:rPr>
                <w:t>hnk_2013.xls</w:t>
              </w:r>
            </w:hyperlink>
          </w:p>
        </w:tc>
        <w:tc>
          <w:tcPr>
            <w:tcW w:w="4260" w:type="dxa"/>
          </w:tcPr>
          <w:p w14:paraId="35937AF7" w14:textId="4F30631C" w:rsidR="00C03E93" w:rsidRPr="00926C0C" w:rsidRDefault="00C03E93" w:rsidP="0028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b/>
                <w:lang w:val="hu-HU"/>
              </w:rPr>
              <w:t>Elnevezési konvenció szerint a dokumentum elérése a hnk_XXXX.xls, ahol XXXX az aktuális év.</w:t>
            </w:r>
          </w:p>
        </w:tc>
      </w:tr>
      <w:tr w:rsidR="00C03E93" w:rsidRPr="00926C0C" w14:paraId="10A10A68" w14:textId="77777777" w:rsidTr="00672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12C9D80" w14:textId="0E5718F8" w:rsidR="00C03E93" w:rsidRPr="00926C0C" w:rsidRDefault="00C03E93" w:rsidP="00281B5D">
            <w:pPr>
              <w:rPr>
                <w:lang w:val="hu-HU"/>
              </w:rPr>
            </w:pPr>
            <w:r w:rsidRPr="00926C0C">
              <w:rPr>
                <w:lang w:val="hu-HU"/>
              </w:rPr>
              <w:t>Publikálás:</w:t>
            </w:r>
          </w:p>
        </w:tc>
        <w:tc>
          <w:tcPr>
            <w:tcW w:w="2537" w:type="dxa"/>
          </w:tcPr>
          <w:p w14:paraId="07A315FD" w14:textId="3E6595DF" w:rsidR="00C03E93" w:rsidRPr="00926C0C" w:rsidRDefault="00C03E93" w:rsidP="0028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Évente</w:t>
            </w:r>
          </w:p>
        </w:tc>
        <w:tc>
          <w:tcPr>
            <w:tcW w:w="4260" w:type="dxa"/>
          </w:tcPr>
          <w:p w14:paraId="168F4043" w14:textId="5A335331" w:rsidR="00C03E93" w:rsidRPr="00926C0C" w:rsidRDefault="00C03E93" w:rsidP="0028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Megjelenése augusztus vége</w:t>
            </w:r>
          </w:p>
        </w:tc>
      </w:tr>
    </w:tbl>
    <w:p w14:paraId="6D11F421" w14:textId="77777777" w:rsidR="00672E8F" w:rsidRPr="00926C0C" w:rsidRDefault="00672E8F" w:rsidP="00672E8F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07FFA93C" w14:textId="760C2541" w:rsidR="00672E8F" w:rsidRPr="00926C0C" w:rsidRDefault="00672E8F" w:rsidP="00672E8F">
      <w:pPr>
        <w:rPr>
          <w:lang w:val="hu-HU"/>
        </w:rPr>
      </w:pPr>
      <w:r w:rsidRPr="00926C0C">
        <w:rPr>
          <w:lang w:val="hu-HU"/>
        </w:rPr>
        <w:t>MS Excel, településnevekkel, térségi információkkal.</w:t>
      </w:r>
    </w:p>
    <w:p w14:paraId="64CF75F8" w14:textId="77777777" w:rsidR="00672E8F" w:rsidRPr="00926C0C" w:rsidRDefault="00672E8F" w:rsidP="00672E8F">
      <w:pPr>
        <w:pStyle w:val="Cmsor4"/>
        <w:rPr>
          <w:lang w:val="hu-HU"/>
        </w:rPr>
      </w:pPr>
      <w:r w:rsidRPr="00926C0C">
        <w:rPr>
          <w:lang w:val="hu-HU"/>
        </w:rPr>
        <w:t>Adat szerepe</w:t>
      </w:r>
    </w:p>
    <w:p w14:paraId="63489B38" w14:textId="1B2A7B2A" w:rsidR="008D7476" w:rsidRPr="00926C0C" w:rsidRDefault="00672E8F" w:rsidP="00F92CFD">
      <w:pPr>
        <w:jc w:val="both"/>
        <w:rPr>
          <w:lang w:val="hu-HU"/>
        </w:rPr>
      </w:pPr>
      <w:r w:rsidRPr="00926C0C">
        <w:rPr>
          <w:lang w:val="hu-HU"/>
        </w:rPr>
        <w:t xml:space="preserve">A gazdasági és úthálózati </w:t>
      </w:r>
      <w:r w:rsidR="00F92CFD" w:rsidRPr="00926C0C">
        <w:rPr>
          <w:lang w:val="hu-HU"/>
        </w:rPr>
        <w:t>információk</w:t>
      </w:r>
      <w:r w:rsidRPr="00926C0C">
        <w:rPr>
          <w:lang w:val="hu-HU"/>
        </w:rPr>
        <w:t xml:space="preserve"> területi kapcsolásának egységesítésére szolgál. Ezen felül a későbbi szolgáltatások grafikus felületén az adatok, eredmények tagolására szolgál.</w:t>
      </w:r>
    </w:p>
    <w:p w14:paraId="5B59FB10" w14:textId="64EACA79" w:rsidR="008D7476" w:rsidRPr="00926C0C" w:rsidRDefault="00281B5D" w:rsidP="00672E8F">
      <w:pPr>
        <w:pStyle w:val="Cmsor2"/>
        <w:rPr>
          <w:lang w:val="hu-HU"/>
        </w:rPr>
      </w:pPr>
      <w:bookmarkStart w:id="14" w:name="_Toc377982650"/>
      <w:r w:rsidRPr="00926C0C">
        <w:rPr>
          <w:lang w:val="hu-HU"/>
        </w:rPr>
        <w:t>Települések koordináta adatbázisa</w:t>
      </w:r>
      <w:bookmarkEnd w:id="14"/>
    </w:p>
    <w:p w14:paraId="4AFF2811" w14:textId="169CEB15" w:rsidR="0012305E" w:rsidRPr="00926C0C" w:rsidRDefault="00672E8F" w:rsidP="00281B5D">
      <w:pPr>
        <w:rPr>
          <w:lang w:val="hu-HU"/>
        </w:rPr>
      </w:pPr>
      <w:r w:rsidRPr="00926C0C">
        <w:rPr>
          <w:lang w:val="hu-HU"/>
        </w:rPr>
        <w:t>Kiegészítő információ a területi adatbázishoz.</w:t>
      </w:r>
    </w:p>
    <w:p w14:paraId="4E1B0F7B" w14:textId="77777777" w:rsidR="00672E8F" w:rsidRPr="00926C0C" w:rsidRDefault="00672E8F" w:rsidP="00281B5D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658"/>
        <w:gridCol w:w="2522"/>
        <w:gridCol w:w="4100"/>
      </w:tblGrid>
      <w:tr w:rsidR="008D7476" w:rsidRPr="00926C0C" w14:paraId="2902DB47" w14:textId="77777777" w:rsidTr="008D7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0179E5" w14:textId="6496D7B9" w:rsidR="008D7476" w:rsidRPr="00926C0C" w:rsidRDefault="008D7476" w:rsidP="008D7476">
            <w:pPr>
              <w:rPr>
                <w:lang w:val="hu-HU"/>
              </w:rPr>
            </w:pPr>
          </w:p>
        </w:tc>
        <w:tc>
          <w:tcPr>
            <w:tcW w:w="2551" w:type="dxa"/>
          </w:tcPr>
          <w:p w14:paraId="21ADFAF1" w14:textId="46B44048" w:rsidR="008D7476" w:rsidRPr="00926C0C" w:rsidRDefault="008D7476" w:rsidP="008D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4297" w:type="dxa"/>
          </w:tcPr>
          <w:p w14:paraId="2A80C499" w14:textId="718DB648" w:rsidR="008D7476" w:rsidRPr="00926C0C" w:rsidRDefault="008D7476" w:rsidP="008D7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C03E93" w:rsidRPr="00926C0C" w14:paraId="76E31C91" w14:textId="77777777" w:rsidTr="008D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DA30762" w14:textId="1B7CEC17" w:rsidR="00C03E93" w:rsidRPr="00926C0C" w:rsidRDefault="00C03E93" w:rsidP="008D7476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2551" w:type="dxa"/>
          </w:tcPr>
          <w:p w14:paraId="2279FE02" w14:textId="77777777" w:rsidR="00C03E93" w:rsidRPr="00926C0C" w:rsidRDefault="00C17619" w:rsidP="00C03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hyperlink r:id="rId14" w:history="1">
              <w:r w:rsidR="00C03E93" w:rsidRPr="00926C0C">
                <w:rPr>
                  <w:rStyle w:val="Hiperhivatkozs"/>
                  <w:lang w:val="hu-HU"/>
                </w:rPr>
                <w:t>tables.helyseg_hu.xls</w:t>
              </w:r>
            </w:hyperlink>
          </w:p>
          <w:p w14:paraId="225F3D94" w14:textId="4173F540" w:rsidR="00C03E93" w:rsidRPr="00926C0C" w:rsidRDefault="00C03E93" w:rsidP="008D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4297" w:type="dxa"/>
          </w:tcPr>
          <w:p w14:paraId="3ACA1DB9" w14:textId="3D12496D" w:rsidR="00C03E93" w:rsidRPr="00926C0C" w:rsidRDefault="00C03E93" w:rsidP="008D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???</w:t>
            </w:r>
          </w:p>
        </w:tc>
      </w:tr>
      <w:tr w:rsidR="00C03E93" w:rsidRPr="00926C0C" w14:paraId="53EA2C76" w14:textId="77777777" w:rsidTr="008D7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1569C6F" w14:textId="0197A501" w:rsidR="00C03E93" w:rsidRPr="00926C0C" w:rsidRDefault="00C03E93" w:rsidP="008D7476">
            <w:pPr>
              <w:rPr>
                <w:lang w:val="hu-HU"/>
              </w:rPr>
            </w:pPr>
            <w:r w:rsidRPr="00926C0C">
              <w:rPr>
                <w:lang w:val="hu-HU"/>
              </w:rPr>
              <w:t>Publikálás:</w:t>
            </w:r>
          </w:p>
        </w:tc>
        <w:tc>
          <w:tcPr>
            <w:tcW w:w="2551" w:type="dxa"/>
          </w:tcPr>
          <w:p w14:paraId="22BC3EDE" w14:textId="31A1D900" w:rsidR="00C03E93" w:rsidRPr="00926C0C" w:rsidRDefault="00C03E93" w:rsidP="008D7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???</w:t>
            </w:r>
          </w:p>
        </w:tc>
        <w:tc>
          <w:tcPr>
            <w:tcW w:w="4297" w:type="dxa"/>
          </w:tcPr>
          <w:p w14:paraId="2AC49DE5" w14:textId="290EB356" w:rsidR="00C03E93" w:rsidRPr="00926C0C" w:rsidRDefault="00C03E93" w:rsidP="008D7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???</w:t>
            </w:r>
          </w:p>
        </w:tc>
      </w:tr>
    </w:tbl>
    <w:p w14:paraId="03D73D38" w14:textId="61FF346D" w:rsidR="00281B5D" w:rsidRPr="00926C0C" w:rsidRDefault="00281B5D" w:rsidP="00281B5D">
      <w:pPr>
        <w:rPr>
          <w:lang w:val="hu-HU"/>
        </w:rPr>
      </w:pPr>
      <w:r w:rsidRPr="00926C0C">
        <w:rPr>
          <w:lang w:val="hu-HU"/>
        </w:rPr>
        <w:t xml:space="preserve"> </w:t>
      </w:r>
    </w:p>
    <w:p w14:paraId="07729CB6" w14:textId="77777777" w:rsidR="0048416F" w:rsidRPr="00926C0C" w:rsidRDefault="0048416F" w:rsidP="0048416F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42E9A81D" w14:textId="77777777" w:rsidR="008A4FA5" w:rsidRPr="00926C0C" w:rsidRDefault="008A4FA5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hu-HU"/>
        </w:rPr>
      </w:pPr>
      <w:r w:rsidRPr="00926C0C">
        <w:rPr>
          <w:lang w:val="hu-HU"/>
        </w:rPr>
        <w:br w:type="page"/>
      </w:r>
    </w:p>
    <w:p w14:paraId="52F2A298" w14:textId="5273E374" w:rsidR="0048416F" w:rsidRPr="00926C0C" w:rsidRDefault="0048416F" w:rsidP="0048416F">
      <w:pPr>
        <w:pStyle w:val="Cmsor4"/>
        <w:rPr>
          <w:lang w:val="hu-HU"/>
        </w:rPr>
      </w:pPr>
      <w:r w:rsidRPr="00926C0C">
        <w:rPr>
          <w:lang w:val="hu-HU"/>
        </w:rPr>
        <w:lastRenderedPageBreak/>
        <w:t>Adat szerepe</w:t>
      </w:r>
    </w:p>
    <w:p w14:paraId="6106C254" w14:textId="3CE38951" w:rsidR="008D7476" w:rsidRPr="00926C0C" w:rsidRDefault="00F92CFD" w:rsidP="008A4FA5">
      <w:pPr>
        <w:jc w:val="both"/>
        <w:rPr>
          <w:lang w:val="hu-HU"/>
        </w:rPr>
      </w:pPr>
      <w:r w:rsidRPr="00926C0C">
        <w:rPr>
          <w:lang w:val="hu-HU"/>
        </w:rPr>
        <w:t>Megjelenítéshez</w:t>
      </w:r>
      <w:r w:rsidR="00672E8F" w:rsidRPr="00926C0C">
        <w:rPr>
          <w:lang w:val="hu-HU"/>
        </w:rPr>
        <w:t>, gazdasági, forgalmi adatok változásainak ábrázolására.</w:t>
      </w:r>
    </w:p>
    <w:p w14:paraId="1CCC9718" w14:textId="6FCD2971" w:rsidR="00AB0ED3" w:rsidRPr="00926C0C" w:rsidRDefault="00AB0ED3" w:rsidP="008A4FA5">
      <w:pPr>
        <w:pStyle w:val="Cmsor2"/>
        <w:jc w:val="both"/>
        <w:rPr>
          <w:lang w:val="hu-HU"/>
        </w:rPr>
      </w:pPr>
      <w:bookmarkStart w:id="15" w:name="_Toc377982651"/>
      <w:r w:rsidRPr="00926C0C">
        <w:rPr>
          <w:lang w:val="hu-HU"/>
        </w:rPr>
        <w:t>Magyar Posta irányítószám jegyzéke</w:t>
      </w:r>
      <w:bookmarkEnd w:id="15"/>
    </w:p>
    <w:p w14:paraId="6E22E4C5" w14:textId="2339651A" w:rsidR="0012305E" w:rsidRPr="00926C0C" w:rsidRDefault="0012305E" w:rsidP="008A4FA5">
      <w:pPr>
        <w:jc w:val="both"/>
        <w:rPr>
          <w:lang w:val="hu-HU"/>
        </w:rPr>
      </w:pPr>
      <w:r w:rsidRPr="00926C0C">
        <w:rPr>
          <w:lang w:val="hu-HU"/>
        </w:rPr>
        <w:t xml:space="preserve">Települések azonosításának megkönnyítésére a rendszer a településekhez tartozó </w:t>
      </w:r>
      <w:r w:rsidR="008A4FA5" w:rsidRPr="00926C0C">
        <w:rPr>
          <w:lang w:val="hu-HU"/>
        </w:rPr>
        <w:t>irányító</w:t>
      </w:r>
      <w:r w:rsidRPr="00926C0C">
        <w:rPr>
          <w:lang w:val="hu-HU"/>
        </w:rPr>
        <w:t>számokat is tartalmazza, ennek főként a tervezett felhasználói felületen elérhető funkcionalitás megkönnyítését szolgálja.</w:t>
      </w:r>
    </w:p>
    <w:p w14:paraId="055913AE" w14:textId="77777777" w:rsidR="0012305E" w:rsidRPr="00926C0C" w:rsidRDefault="0012305E" w:rsidP="008A4FA5">
      <w:pPr>
        <w:jc w:val="both"/>
        <w:rPr>
          <w:lang w:val="hu-HU"/>
        </w:rPr>
      </w:pPr>
    </w:p>
    <w:p w14:paraId="5C336F22" w14:textId="2AE917DA" w:rsidR="0012305E" w:rsidRPr="00926C0C" w:rsidRDefault="003A4D26" w:rsidP="008A4FA5">
      <w:pPr>
        <w:jc w:val="both"/>
        <w:rPr>
          <w:lang w:val="hu-HU"/>
        </w:rPr>
      </w:pPr>
      <w:r w:rsidRPr="00926C0C">
        <w:rPr>
          <w:lang w:val="hu-HU"/>
        </w:rPr>
        <w:t xml:space="preserve">Az elérhető adatok </w:t>
      </w:r>
      <w:r w:rsidR="00F92CFD" w:rsidRPr="00926C0C">
        <w:rPr>
          <w:lang w:val="hu-HU"/>
        </w:rPr>
        <w:t>frissítése</w:t>
      </w:r>
      <w:r w:rsidRPr="00926C0C">
        <w:rPr>
          <w:lang w:val="hu-HU"/>
        </w:rPr>
        <w:t xml:space="preserve"> nem determinisztikus. Mivel a rendszer működése szempontjából ezen adatok nem kritikusak, elegendő az évenkénti 1 vagy 2 betöltés.</w:t>
      </w:r>
    </w:p>
    <w:p w14:paraId="28AFEEA8" w14:textId="77777777" w:rsidR="0026354E" w:rsidRPr="00926C0C" w:rsidRDefault="0026354E" w:rsidP="00AB0ED3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657"/>
        <w:gridCol w:w="2498"/>
        <w:gridCol w:w="4125"/>
      </w:tblGrid>
      <w:tr w:rsidR="0026354E" w:rsidRPr="00926C0C" w14:paraId="2708657B" w14:textId="77777777" w:rsidTr="00781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2BD5411" w14:textId="181FA96C" w:rsidR="0026354E" w:rsidRPr="00926C0C" w:rsidRDefault="0026354E" w:rsidP="0078192F">
            <w:pPr>
              <w:rPr>
                <w:lang w:val="hu-HU"/>
              </w:rPr>
            </w:pPr>
          </w:p>
        </w:tc>
        <w:tc>
          <w:tcPr>
            <w:tcW w:w="2551" w:type="dxa"/>
          </w:tcPr>
          <w:p w14:paraId="344ED496" w14:textId="4808E400" w:rsidR="0026354E" w:rsidRPr="00926C0C" w:rsidRDefault="0026354E" w:rsidP="007819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4297" w:type="dxa"/>
          </w:tcPr>
          <w:p w14:paraId="4F3E607C" w14:textId="7D85FAB4" w:rsidR="0026354E" w:rsidRPr="00926C0C" w:rsidRDefault="003A4D26" w:rsidP="007819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hu-HU"/>
              </w:rPr>
            </w:pPr>
            <w:r w:rsidRPr="00926C0C">
              <w:rPr>
                <w:lang w:val="hu-HU"/>
              </w:rPr>
              <w:t>Megjegyzés</w:t>
            </w:r>
          </w:p>
        </w:tc>
      </w:tr>
      <w:tr w:rsidR="003A4D26" w:rsidRPr="00926C0C" w14:paraId="7BCDD8DF" w14:textId="77777777" w:rsidTr="00781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829D530" w14:textId="2911EE95" w:rsidR="003A4D26" w:rsidRPr="00926C0C" w:rsidRDefault="003A4D26" w:rsidP="0078192F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2551" w:type="dxa"/>
          </w:tcPr>
          <w:p w14:paraId="47E43A13" w14:textId="2FFA8A92" w:rsidR="003A4D26" w:rsidRPr="00926C0C" w:rsidRDefault="00C17619" w:rsidP="00781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hyperlink r:id="rId15" w:history="1">
              <w:r w:rsidR="003A4D26" w:rsidRPr="00926C0C">
                <w:rPr>
                  <w:rStyle w:val="Hiperhivatkozs"/>
                  <w:lang w:val="hu-HU"/>
                </w:rPr>
                <w:t>Iranyitoszam.xls</w:t>
              </w:r>
            </w:hyperlink>
          </w:p>
        </w:tc>
        <w:tc>
          <w:tcPr>
            <w:tcW w:w="4297" w:type="dxa"/>
          </w:tcPr>
          <w:p w14:paraId="1994C81E" w14:textId="02A0A814" w:rsidR="003A4D26" w:rsidRPr="00926C0C" w:rsidRDefault="003A4D26" w:rsidP="00781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3A4D26" w:rsidRPr="00926C0C" w14:paraId="38A31BF8" w14:textId="77777777" w:rsidTr="00781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C326CF" w14:textId="39A2BE9C" w:rsidR="003A4D26" w:rsidRPr="00926C0C" w:rsidRDefault="003A4D26" w:rsidP="0078192F">
            <w:pPr>
              <w:rPr>
                <w:lang w:val="hu-HU"/>
              </w:rPr>
            </w:pPr>
            <w:r w:rsidRPr="00926C0C">
              <w:rPr>
                <w:lang w:val="hu-HU"/>
              </w:rPr>
              <w:t>Publikálás:</w:t>
            </w:r>
          </w:p>
        </w:tc>
        <w:tc>
          <w:tcPr>
            <w:tcW w:w="2551" w:type="dxa"/>
          </w:tcPr>
          <w:p w14:paraId="0CB4BBF4" w14:textId="337729A9" w:rsidR="003A4D26" w:rsidRPr="00926C0C" w:rsidRDefault="003A4D26" w:rsidP="00781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Eseti frissítés</w:t>
            </w:r>
          </w:p>
        </w:tc>
        <w:tc>
          <w:tcPr>
            <w:tcW w:w="4297" w:type="dxa"/>
          </w:tcPr>
          <w:p w14:paraId="0C9B3093" w14:textId="77777777" w:rsidR="003A4D26" w:rsidRPr="00926C0C" w:rsidRDefault="003A4D26" w:rsidP="00781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</w:tr>
    </w:tbl>
    <w:p w14:paraId="00637648" w14:textId="77777777" w:rsidR="0026354E" w:rsidRPr="00926C0C" w:rsidRDefault="0026354E" w:rsidP="00AB0ED3">
      <w:pPr>
        <w:rPr>
          <w:lang w:val="hu-HU"/>
        </w:rPr>
      </w:pPr>
    </w:p>
    <w:p w14:paraId="3C6D7182" w14:textId="77777777" w:rsidR="0048416F" w:rsidRPr="00926C0C" w:rsidRDefault="0048416F" w:rsidP="0048416F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344B00E0" w14:textId="500914DF" w:rsidR="0048416F" w:rsidRPr="00926C0C" w:rsidRDefault="0048416F" w:rsidP="0048416F">
      <w:pPr>
        <w:pStyle w:val="Cmsor4"/>
        <w:rPr>
          <w:lang w:val="hu-HU"/>
        </w:rPr>
      </w:pPr>
      <w:r w:rsidRPr="00926C0C">
        <w:rPr>
          <w:lang w:val="hu-HU"/>
        </w:rPr>
        <w:t>Adat szerepe</w:t>
      </w:r>
    </w:p>
    <w:p w14:paraId="24FF13D9" w14:textId="2472CDA9" w:rsidR="00AB0ED3" w:rsidRPr="00926C0C" w:rsidRDefault="00AB0ED3" w:rsidP="00A337F0">
      <w:pPr>
        <w:pStyle w:val="Cmsor2"/>
        <w:rPr>
          <w:lang w:val="hu-HU"/>
        </w:rPr>
      </w:pPr>
      <w:bookmarkStart w:id="16" w:name="_Toc377982652"/>
      <w:r w:rsidRPr="00926C0C">
        <w:rPr>
          <w:lang w:val="hu-HU"/>
        </w:rPr>
        <w:t>Országos Területfejlesztési és Területrendezési Információs Rendszer</w:t>
      </w:r>
      <w:bookmarkEnd w:id="16"/>
    </w:p>
    <w:p w14:paraId="56B77BF0" w14:textId="6936E24B" w:rsidR="007D646C" w:rsidRPr="00926C0C" w:rsidRDefault="00672E8F" w:rsidP="003A4D26">
      <w:pPr>
        <w:pStyle w:val="Cmsor3"/>
        <w:rPr>
          <w:lang w:val="hu-HU"/>
        </w:rPr>
      </w:pPr>
      <w:bookmarkStart w:id="17" w:name="_Toc377982653"/>
      <w:r w:rsidRPr="00926C0C">
        <w:rPr>
          <w:lang w:val="hu-HU"/>
        </w:rPr>
        <w:t>A TEIR</w:t>
      </w:r>
      <w:r w:rsidR="007D646C" w:rsidRPr="00926C0C">
        <w:rPr>
          <w:lang w:val="hu-HU"/>
        </w:rPr>
        <w:t xml:space="preserve"> által szolgáltatott adatok formátuma</w:t>
      </w:r>
      <w:bookmarkEnd w:id="17"/>
    </w:p>
    <w:p w14:paraId="3EAF82CF" w14:textId="3B715A67" w:rsidR="007D646C" w:rsidRPr="00926C0C" w:rsidRDefault="007D646C" w:rsidP="008A4FA5">
      <w:pPr>
        <w:jc w:val="both"/>
        <w:rPr>
          <w:lang w:val="hu-HU"/>
        </w:rPr>
      </w:pPr>
      <w:r w:rsidRPr="00926C0C">
        <w:rPr>
          <w:lang w:val="hu-HU"/>
        </w:rPr>
        <w:t>Országos Területfejlesztési és Területrendezési Információs Rendszer</w:t>
      </w:r>
      <w:r w:rsidR="008A4FA5" w:rsidRPr="00926C0C">
        <w:rPr>
          <w:lang w:val="hu-HU"/>
        </w:rPr>
        <w:t>, továbbiakban TEIR</w:t>
      </w:r>
      <w:r w:rsidRPr="00926C0C">
        <w:rPr>
          <w:lang w:val="hu-HU"/>
        </w:rPr>
        <w:t>, által a pr</w:t>
      </w:r>
      <w:r w:rsidR="00F92CFD" w:rsidRPr="00926C0C">
        <w:rPr>
          <w:lang w:val="hu-HU"/>
        </w:rPr>
        <w:t>o</w:t>
      </w:r>
      <w:r w:rsidRPr="00926C0C">
        <w:rPr>
          <w:lang w:val="hu-HU"/>
        </w:rPr>
        <w:t>jekt idejére szolgáltatott adatok ingyenesek, ez</w:t>
      </w:r>
      <w:r w:rsidR="00F92CFD" w:rsidRPr="00926C0C">
        <w:rPr>
          <w:lang w:val="hu-HU"/>
        </w:rPr>
        <w:t>által az adatok formátuma a TEIR</w:t>
      </w:r>
      <w:r w:rsidRPr="00926C0C">
        <w:rPr>
          <w:lang w:val="hu-HU"/>
        </w:rPr>
        <w:t xml:space="preserve"> általános felületén keresztül szolgáltatott export.</w:t>
      </w:r>
    </w:p>
    <w:p w14:paraId="7606B9DA" w14:textId="25FBA34D" w:rsidR="003A78AA" w:rsidRPr="00926C0C" w:rsidRDefault="003A78AA" w:rsidP="008A4FA5">
      <w:pPr>
        <w:jc w:val="both"/>
        <w:rPr>
          <w:lang w:val="hu-HU"/>
        </w:rPr>
      </w:pPr>
      <w:r w:rsidRPr="00926C0C">
        <w:rPr>
          <w:lang w:val="hu-HU"/>
        </w:rPr>
        <w:t xml:space="preserve">Az export </w:t>
      </w:r>
      <w:r w:rsidR="00F92CFD" w:rsidRPr="00926C0C">
        <w:rPr>
          <w:lang w:val="hu-HU"/>
        </w:rPr>
        <w:t>formátuma</w:t>
      </w:r>
      <w:r w:rsidRPr="00926C0C">
        <w:rPr>
          <w:lang w:val="hu-HU"/>
        </w:rPr>
        <w:t xml:space="preserve"> minden esetben</w:t>
      </w:r>
      <w:r w:rsidR="0081455E" w:rsidRPr="00926C0C">
        <w:rPr>
          <w:lang w:val="hu-HU"/>
        </w:rPr>
        <w:t xml:space="preserve"> MS Excel, melyben a dimenziók,</w:t>
      </w:r>
      <w:r w:rsidRPr="00926C0C">
        <w:rPr>
          <w:lang w:val="hu-HU"/>
        </w:rPr>
        <w:t xml:space="preserve"> </w:t>
      </w:r>
      <w:r w:rsidR="00A545E8" w:rsidRPr="00926C0C">
        <w:rPr>
          <w:lang w:val="hu-HU"/>
        </w:rPr>
        <w:t xml:space="preserve">majd </w:t>
      </w:r>
      <w:r w:rsidRPr="00926C0C">
        <w:rPr>
          <w:lang w:val="hu-HU"/>
        </w:rPr>
        <w:t>azok kódjai</w:t>
      </w:r>
      <w:r w:rsidR="00A545E8" w:rsidRPr="00926C0C">
        <w:rPr>
          <w:lang w:val="hu-HU"/>
        </w:rPr>
        <w:t>,</w:t>
      </w:r>
      <w:r w:rsidR="0081455E" w:rsidRPr="00926C0C">
        <w:rPr>
          <w:lang w:val="hu-HU"/>
        </w:rPr>
        <w:t xml:space="preserve"> ezt követően</w:t>
      </w:r>
      <w:r w:rsidR="00A545E8" w:rsidRPr="00926C0C">
        <w:rPr>
          <w:lang w:val="hu-HU"/>
        </w:rPr>
        <w:t xml:space="preserve"> </w:t>
      </w:r>
      <w:r w:rsidR="0081455E" w:rsidRPr="00926C0C">
        <w:rPr>
          <w:lang w:val="hu-HU"/>
        </w:rPr>
        <w:t>a mérendő értékek szerepelnek, melyek oszlopelnevezése az oszlopsorrendnek megfelelő, angol ABC sorszámszerű betűjele</w:t>
      </w:r>
      <w:r w:rsidR="00A545E8" w:rsidRPr="00926C0C">
        <w:rPr>
          <w:lang w:val="hu-HU"/>
        </w:rPr>
        <w:t>.</w:t>
      </w:r>
    </w:p>
    <w:p w14:paraId="04264BB0" w14:textId="77777777" w:rsidR="00A545E8" w:rsidRPr="00926C0C" w:rsidRDefault="00A545E8" w:rsidP="007D646C">
      <w:pPr>
        <w:rPr>
          <w:lang w:val="hu-HU"/>
        </w:rPr>
      </w:pPr>
    </w:p>
    <w:tbl>
      <w:tblPr>
        <w:tblStyle w:val="Kzepesrcs11jellszn"/>
        <w:tblW w:w="6360" w:type="dxa"/>
        <w:jc w:val="center"/>
        <w:tblLook w:val="04A0" w:firstRow="1" w:lastRow="0" w:firstColumn="1" w:lastColumn="0" w:noHBand="0" w:noVBand="1"/>
      </w:tblPr>
      <w:tblGrid>
        <w:gridCol w:w="1280"/>
        <w:gridCol w:w="1059"/>
        <w:gridCol w:w="1059"/>
        <w:gridCol w:w="1059"/>
        <w:gridCol w:w="1059"/>
        <w:gridCol w:w="1059"/>
      </w:tblGrid>
      <w:tr w:rsidR="00A545E8" w:rsidRPr="00926C0C" w14:paraId="017B73A5" w14:textId="77777777" w:rsidTr="00433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50A6015D" w14:textId="77777777" w:rsidR="00A545E8" w:rsidRPr="00926C0C" w:rsidRDefault="00A545E8" w:rsidP="00433389">
            <w:pPr>
              <w:jc w:val="center"/>
              <w:rPr>
                <w:lang w:val="hu-HU"/>
              </w:rPr>
            </w:pPr>
          </w:p>
        </w:tc>
        <w:tc>
          <w:tcPr>
            <w:tcW w:w="1059" w:type="dxa"/>
            <w:hideMark/>
          </w:tcPr>
          <w:p w14:paraId="0B8F3709" w14:textId="77777777" w:rsidR="00A545E8" w:rsidRPr="00926C0C" w:rsidRDefault="00A545E8" w:rsidP="00A54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Kód</w:t>
            </w:r>
          </w:p>
        </w:tc>
        <w:tc>
          <w:tcPr>
            <w:tcW w:w="1059" w:type="dxa"/>
            <w:hideMark/>
          </w:tcPr>
          <w:p w14:paraId="103F1D7A" w14:textId="77777777" w:rsidR="00A545E8" w:rsidRPr="00926C0C" w:rsidRDefault="00A545E8" w:rsidP="00A54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A</w:t>
            </w:r>
          </w:p>
        </w:tc>
        <w:tc>
          <w:tcPr>
            <w:tcW w:w="1059" w:type="dxa"/>
            <w:hideMark/>
          </w:tcPr>
          <w:p w14:paraId="605A968D" w14:textId="77777777" w:rsidR="00A545E8" w:rsidRPr="00926C0C" w:rsidRDefault="00A545E8" w:rsidP="00A54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B</w:t>
            </w:r>
          </w:p>
        </w:tc>
        <w:tc>
          <w:tcPr>
            <w:tcW w:w="1059" w:type="dxa"/>
            <w:hideMark/>
          </w:tcPr>
          <w:p w14:paraId="0E4E9922" w14:textId="77777777" w:rsidR="00A545E8" w:rsidRPr="00926C0C" w:rsidRDefault="00A545E8" w:rsidP="00A54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C</w:t>
            </w:r>
          </w:p>
        </w:tc>
        <w:tc>
          <w:tcPr>
            <w:tcW w:w="1059" w:type="dxa"/>
            <w:hideMark/>
          </w:tcPr>
          <w:p w14:paraId="78557521" w14:textId="77777777" w:rsidR="00A545E8" w:rsidRPr="00926C0C" w:rsidRDefault="00A545E8" w:rsidP="00A54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D</w:t>
            </w:r>
          </w:p>
        </w:tc>
      </w:tr>
      <w:tr w:rsidR="00A545E8" w:rsidRPr="00926C0C" w14:paraId="3D511BF2" w14:textId="77777777" w:rsidTr="0043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78102FC5" w14:textId="77777777" w:rsidR="00A545E8" w:rsidRPr="00926C0C" w:rsidRDefault="00A545E8" w:rsidP="00A545E8">
            <w:pPr>
              <w:rPr>
                <w:lang w:val="hu-HU"/>
              </w:rPr>
            </w:pPr>
            <w:r w:rsidRPr="00926C0C">
              <w:rPr>
                <w:lang w:val="hu-HU"/>
              </w:rPr>
              <w:t>Aba</w:t>
            </w:r>
          </w:p>
        </w:tc>
        <w:tc>
          <w:tcPr>
            <w:tcW w:w="1059" w:type="dxa"/>
            <w:noWrap/>
            <w:hideMark/>
          </w:tcPr>
          <w:p w14:paraId="20058691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1737.</w:t>
            </w:r>
          </w:p>
        </w:tc>
        <w:tc>
          <w:tcPr>
            <w:tcW w:w="1059" w:type="dxa"/>
            <w:noWrap/>
            <w:hideMark/>
          </w:tcPr>
          <w:p w14:paraId="0F081A35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1060.</w:t>
            </w:r>
          </w:p>
        </w:tc>
        <w:tc>
          <w:tcPr>
            <w:tcW w:w="1059" w:type="dxa"/>
            <w:noWrap/>
            <w:hideMark/>
          </w:tcPr>
          <w:p w14:paraId="44E21934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804.</w:t>
            </w:r>
          </w:p>
        </w:tc>
        <w:tc>
          <w:tcPr>
            <w:tcW w:w="1059" w:type="dxa"/>
            <w:noWrap/>
            <w:hideMark/>
          </w:tcPr>
          <w:p w14:paraId="30EDB157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168.</w:t>
            </w:r>
          </w:p>
        </w:tc>
        <w:tc>
          <w:tcPr>
            <w:tcW w:w="1059" w:type="dxa"/>
            <w:noWrap/>
            <w:hideMark/>
          </w:tcPr>
          <w:p w14:paraId="29B91B17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169.</w:t>
            </w:r>
          </w:p>
        </w:tc>
      </w:tr>
      <w:tr w:rsidR="00A545E8" w:rsidRPr="00926C0C" w14:paraId="7C85BF4F" w14:textId="77777777" w:rsidTr="00433389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6BA9DD8A" w14:textId="77777777" w:rsidR="00A545E8" w:rsidRPr="00926C0C" w:rsidRDefault="00A545E8" w:rsidP="00A545E8">
            <w:pPr>
              <w:rPr>
                <w:lang w:val="hu-HU"/>
              </w:rPr>
            </w:pPr>
            <w:r w:rsidRPr="00926C0C">
              <w:rPr>
                <w:lang w:val="hu-HU"/>
              </w:rPr>
              <w:t>Abádszalók</w:t>
            </w:r>
          </w:p>
        </w:tc>
        <w:tc>
          <w:tcPr>
            <w:tcW w:w="1059" w:type="dxa"/>
            <w:noWrap/>
            <w:hideMark/>
          </w:tcPr>
          <w:p w14:paraId="6EA4F409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1244.</w:t>
            </w:r>
          </w:p>
        </w:tc>
        <w:tc>
          <w:tcPr>
            <w:tcW w:w="1059" w:type="dxa"/>
            <w:noWrap/>
            <w:hideMark/>
          </w:tcPr>
          <w:p w14:paraId="4932F5AE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896.</w:t>
            </w:r>
          </w:p>
        </w:tc>
        <w:tc>
          <w:tcPr>
            <w:tcW w:w="1059" w:type="dxa"/>
            <w:noWrap/>
            <w:hideMark/>
          </w:tcPr>
          <w:p w14:paraId="4307EA27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661.</w:t>
            </w:r>
          </w:p>
        </w:tc>
        <w:tc>
          <w:tcPr>
            <w:tcW w:w="1059" w:type="dxa"/>
            <w:noWrap/>
            <w:hideMark/>
          </w:tcPr>
          <w:p w14:paraId="21AEC11F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116.</w:t>
            </w:r>
          </w:p>
        </w:tc>
        <w:tc>
          <w:tcPr>
            <w:tcW w:w="1059" w:type="dxa"/>
            <w:noWrap/>
            <w:hideMark/>
          </w:tcPr>
          <w:p w14:paraId="48338BC4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121.</w:t>
            </w:r>
          </w:p>
        </w:tc>
      </w:tr>
      <w:tr w:rsidR="00A545E8" w:rsidRPr="00926C0C" w14:paraId="568A73C1" w14:textId="77777777" w:rsidTr="0043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32092320" w14:textId="77777777" w:rsidR="00A545E8" w:rsidRPr="00926C0C" w:rsidRDefault="00A545E8" w:rsidP="00A545E8">
            <w:pPr>
              <w:rPr>
                <w:lang w:val="hu-HU"/>
              </w:rPr>
            </w:pPr>
            <w:r w:rsidRPr="00926C0C">
              <w:rPr>
                <w:lang w:val="hu-HU"/>
              </w:rPr>
              <w:t>Abaliget</w:t>
            </w:r>
          </w:p>
        </w:tc>
        <w:tc>
          <w:tcPr>
            <w:tcW w:w="1059" w:type="dxa"/>
            <w:noWrap/>
            <w:hideMark/>
          </w:tcPr>
          <w:p w14:paraId="23954BFB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1254.</w:t>
            </w:r>
          </w:p>
        </w:tc>
        <w:tc>
          <w:tcPr>
            <w:tcW w:w="1059" w:type="dxa"/>
            <w:noWrap/>
            <w:hideMark/>
          </w:tcPr>
          <w:p w14:paraId="3190AF5B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199.</w:t>
            </w:r>
          </w:p>
        </w:tc>
        <w:tc>
          <w:tcPr>
            <w:tcW w:w="1059" w:type="dxa"/>
            <w:noWrap/>
            <w:hideMark/>
          </w:tcPr>
          <w:p w14:paraId="16A4015D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137.</w:t>
            </w:r>
          </w:p>
        </w:tc>
        <w:tc>
          <w:tcPr>
            <w:tcW w:w="1059" w:type="dxa"/>
            <w:noWrap/>
            <w:hideMark/>
          </w:tcPr>
          <w:p w14:paraId="2CD51551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19.</w:t>
            </w:r>
          </w:p>
        </w:tc>
        <w:tc>
          <w:tcPr>
            <w:tcW w:w="1059" w:type="dxa"/>
            <w:noWrap/>
            <w:hideMark/>
          </w:tcPr>
          <w:p w14:paraId="059F97AD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19.</w:t>
            </w:r>
          </w:p>
        </w:tc>
      </w:tr>
      <w:tr w:rsidR="00A545E8" w:rsidRPr="00926C0C" w14:paraId="633882C3" w14:textId="77777777" w:rsidTr="00433389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18879DE4" w14:textId="77777777" w:rsidR="00A545E8" w:rsidRPr="00926C0C" w:rsidRDefault="00A545E8" w:rsidP="00A545E8">
            <w:pPr>
              <w:rPr>
                <w:lang w:val="hu-HU"/>
              </w:rPr>
            </w:pPr>
            <w:r w:rsidRPr="00926C0C">
              <w:rPr>
                <w:lang w:val="hu-HU"/>
              </w:rPr>
              <w:lastRenderedPageBreak/>
              <w:t>Abasár</w:t>
            </w:r>
          </w:p>
        </w:tc>
        <w:tc>
          <w:tcPr>
            <w:tcW w:w="1059" w:type="dxa"/>
            <w:noWrap/>
            <w:hideMark/>
          </w:tcPr>
          <w:p w14:paraId="25C0E116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2455.</w:t>
            </w:r>
          </w:p>
        </w:tc>
        <w:tc>
          <w:tcPr>
            <w:tcW w:w="1059" w:type="dxa"/>
            <w:noWrap/>
            <w:hideMark/>
          </w:tcPr>
          <w:p w14:paraId="7387D7BD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921.</w:t>
            </w:r>
          </w:p>
        </w:tc>
        <w:tc>
          <w:tcPr>
            <w:tcW w:w="1059" w:type="dxa"/>
            <w:noWrap/>
            <w:hideMark/>
          </w:tcPr>
          <w:p w14:paraId="3D6C6A31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763.</w:t>
            </w:r>
          </w:p>
        </w:tc>
        <w:tc>
          <w:tcPr>
            <w:tcW w:w="1059" w:type="dxa"/>
            <w:noWrap/>
            <w:hideMark/>
          </w:tcPr>
          <w:p w14:paraId="0332AF73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135.</w:t>
            </w:r>
          </w:p>
        </w:tc>
        <w:tc>
          <w:tcPr>
            <w:tcW w:w="1059" w:type="dxa"/>
            <w:noWrap/>
            <w:hideMark/>
          </w:tcPr>
          <w:p w14:paraId="4A81737E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143.</w:t>
            </w:r>
          </w:p>
        </w:tc>
      </w:tr>
      <w:tr w:rsidR="00A545E8" w:rsidRPr="00926C0C" w14:paraId="1163208D" w14:textId="77777777" w:rsidTr="0043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9FD6974" w14:textId="77777777" w:rsidR="00A545E8" w:rsidRPr="00926C0C" w:rsidRDefault="00A545E8" w:rsidP="00A545E8">
            <w:pPr>
              <w:rPr>
                <w:lang w:val="hu-HU"/>
              </w:rPr>
            </w:pPr>
            <w:r w:rsidRPr="00926C0C">
              <w:rPr>
                <w:lang w:val="hu-HU"/>
              </w:rPr>
              <w:t>Abaújalpár</w:t>
            </w:r>
          </w:p>
        </w:tc>
        <w:tc>
          <w:tcPr>
            <w:tcW w:w="1059" w:type="dxa"/>
            <w:noWrap/>
            <w:hideMark/>
          </w:tcPr>
          <w:p w14:paraId="59C34F38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1566.</w:t>
            </w:r>
          </w:p>
        </w:tc>
        <w:tc>
          <w:tcPr>
            <w:tcW w:w="1059" w:type="dxa"/>
            <w:noWrap/>
            <w:hideMark/>
          </w:tcPr>
          <w:p w14:paraId="34C30D82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20.</w:t>
            </w:r>
          </w:p>
        </w:tc>
        <w:tc>
          <w:tcPr>
            <w:tcW w:w="1059" w:type="dxa"/>
            <w:noWrap/>
            <w:hideMark/>
          </w:tcPr>
          <w:p w14:paraId="39E9F8DD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20.</w:t>
            </w:r>
          </w:p>
        </w:tc>
        <w:tc>
          <w:tcPr>
            <w:tcW w:w="1059" w:type="dxa"/>
            <w:noWrap/>
            <w:hideMark/>
          </w:tcPr>
          <w:p w14:paraId="5FFCF872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2.</w:t>
            </w:r>
          </w:p>
        </w:tc>
        <w:tc>
          <w:tcPr>
            <w:tcW w:w="1059" w:type="dxa"/>
            <w:noWrap/>
            <w:hideMark/>
          </w:tcPr>
          <w:p w14:paraId="06D4162B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2.</w:t>
            </w:r>
          </w:p>
        </w:tc>
      </w:tr>
      <w:tr w:rsidR="00A545E8" w:rsidRPr="00926C0C" w14:paraId="7451CE11" w14:textId="77777777" w:rsidTr="00433389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22E48C27" w14:textId="77777777" w:rsidR="00A545E8" w:rsidRPr="00926C0C" w:rsidRDefault="00A545E8" w:rsidP="00A545E8">
            <w:pPr>
              <w:rPr>
                <w:lang w:val="hu-HU"/>
              </w:rPr>
            </w:pPr>
            <w:r w:rsidRPr="00926C0C">
              <w:rPr>
                <w:lang w:val="hu-HU"/>
              </w:rPr>
              <w:t>Abaújkér</w:t>
            </w:r>
          </w:p>
        </w:tc>
        <w:tc>
          <w:tcPr>
            <w:tcW w:w="1059" w:type="dxa"/>
            <w:noWrap/>
            <w:hideMark/>
          </w:tcPr>
          <w:p w14:paraId="34E18039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2671.</w:t>
            </w:r>
          </w:p>
        </w:tc>
        <w:tc>
          <w:tcPr>
            <w:tcW w:w="1059" w:type="dxa"/>
            <w:noWrap/>
            <w:hideMark/>
          </w:tcPr>
          <w:p w14:paraId="4A00CC32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110.</w:t>
            </w:r>
          </w:p>
        </w:tc>
        <w:tc>
          <w:tcPr>
            <w:tcW w:w="1059" w:type="dxa"/>
            <w:noWrap/>
            <w:hideMark/>
          </w:tcPr>
          <w:p w14:paraId="1BA66A91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135.</w:t>
            </w:r>
          </w:p>
        </w:tc>
        <w:tc>
          <w:tcPr>
            <w:tcW w:w="1059" w:type="dxa"/>
            <w:noWrap/>
            <w:hideMark/>
          </w:tcPr>
          <w:p w14:paraId="5A52EC54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25.</w:t>
            </w:r>
          </w:p>
        </w:tc>
        <w:tc>
          <w:tcPr>
            <w:tcW w:w="1059" w:type="dxa"/>
            <w:noWrap/>
            <w:hideMark/>
          </w:tcPr>
          <w:p w14:paraId="3A414070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26.</w:t>
            </w:r>
          </w:p>
        </w:tc>
      </w:tr>
      <w:tr w:rsidR="00A545E8" w:rsidRPr="00926C0C" w14:paraId="03005D8C" w14:textId="77777777" w:rsidTr="0043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hideMark/>
          </w:tcPr>
          <w:p w14:paraId="015B6A06" w14:textId="77777777" w:rsidR="00A545E8" w:rsidRPr="00926C0C" w:rsidRDefault="00A545E8" w:rsidP="00A545E8">
            <w:pPr>
              <w:rPr>
                <w:lang w:val="hu-HU"/>
              </w:rPr>
            </w:pPr>
            <w:r w:rsidRPr="00926C0C">
              <w:rPr>
                <w:lang w:val="hu-HU"/>
              </w:rPr>
              <w:t>Abaújlak</w:t>
            </w:r>
          </w:p>
        </w:tc>
        <w:tc>
          <w:tcPr>
            <w:tcW w:w="1059" w:type="dxa"/>
            <w:noWrap/>
            <w:hideMark/>
          </w:tcPr>
          <w:p w14:paraId="2AFF27CC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282.</w:t>
            </w:r>
          </w:p>
        </w:tc>
        <w:tc>
          <w:tcPr>
            <w:tcW w:w="1059" w:type="dxa"/>
            <w:noWrap/>
            <w:hideMark/>
          </w:tcPr>
          <w:p w14:paraId="19A678C2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32.</w:t>
            </w:r>
          </w:p>
        </w:tc>
        <w:tc>
          <w:tcPr>
            <w:tcW w:w="1059" w:type="dxa"/>
            <w:noWrap/>
            <w:hideMark/>
          </w:tcPr>
          <w:p w14:paraId="22735992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22.</w:t>
            </w:r>
          </w:p>
        </w:tc>
        <w:tc>
          <w:tcPr>
            <w:tcW w:w="1059" w:type="dxa"/>
            <w:noWrap/>
            <w:hideMark/>
          </w:tcPr>
          <w:p w14:paraId="3E4002E1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5.</w:t>
            </w:r>
          </w:p>
        </w:tc>
        <w:tc>
          <w:tcPr>
            <w:tcW w:w="1059" w:type="dxa"/>
            <w:noWrap/>
            <w:hideMark/>
          </w:tcPr>
          <w:p w14:paraId="38BB42D9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5.</w:t>
            </w:r>
          </w:p>
        </w:tc>
      </w:tr>
      <w:tr w:rsidR="00A545E8" w:rsidRPr="00926C0C" w14:paraId="2D98AB04" w14:textId="77777777" w:rsidTr="00433389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837759E" w14:textId="78A39EE1" w:rsidR="00A545E8" w:rsidRPr="00926C0C" w:rsidRDefault="00A545E8" w:rsidP="00A545E8">
            <w:pPr>
              <w:rPr>
                <w:lang w:val="hu-HU"/>
              </w:rPr>
            </w:pPr>
            <w:r w:rsidRPr="00926C0C">
              <w:rPr>
                <w:lang w:val="hu-HU"/>
              </w:rPr>
              <w:t>…</w:t>
            </w:r>
          </w:p>
        </w:tc>
        <w:tc>
          <w:tcPr>
            <w:tcW w:w="1059" w:type="dxa"/>
            <w:noWrap/>
          </w:tcPr>
          <w:p w14:paraId="22A7F163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1059" w:type="dxa"/>
            <w:noWrap/>
          </w:tcPr>
          <w:p w14:paraId="1FE42547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1059" w:type="dxa"/>
            <w:noWrap/>
          </w:tcPr>
          <w:p w14:paraId="0E76E51F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1059" w:type="dxa"/>
            <w:noWrap/>
          </w:tcPr>
          <w:p w14:paraId="02407EF4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1059" w:type="dxa"/>
            <w:noWrap/>
          </w:tcPr>
          <w:p w14:paraId="7F52FBF4" w14:textId="77777777" w:rsidR="00A545E8" w:rsidRPr="00926C0C" w:rsidRDefault="00A545E8" w:rsidP="00A545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A545E8" w:rsidRPr="00926C0C" w14:paraId="2933EAF6" w14:textId="77777777" w:rsidTr="0043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D7790AC" w14:textId="695E8E42" w:rsidR="00A545E8" w:rsidRPr="00926C0C" w:rsidRDefault="0081455E" w:rsidP="00A545E8">
            <w:pPr>
              <w:rPr>
                <w:lang w:val="hu-HU"/>
              </w:rPr>
            </w:pPr>
            <w:r w:rsidRPr="00926C0C">
              <w:rPr>
                <w:lang w:val="hu-HU"/>
              </w:rPr>
              <w:t>...</w:t>
            </w:r>
          </w:p>
        </w:tc>
        <w:tc>
          <w:tcPr>
            <w:tcW w:w="1059" w:type="dxa"/>
            <w:noWrap/>
          </w:tcPr>
          <w:p w14:paraId="7EF60440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1059" w:type="dxa"/>
            <w:noWrap/>
          </w:tcPr>
          <w:p w14:paraId="3F0E0F6D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1059" w:type="dxa"/>
            <w:noWrap/>
          </w:tcPr>
          <w:p w14:paraId="19728BF6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1059" w:type="dxa"/>
            <w:noWrap/>
          </w:tcPr>
          <w:p w14:paraId="5A701B28" w14:textId="77777777" w:rsidR="00A545E8" w:rsidRPr="00926C0C" w:rsidRDefault="00A545E8" w:rsidP="00A545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1059" w:type="dxa"/>
            <w:noWrap/>
          </w:tcPr>
          <w:p w14:paraId="19CEAF9D" w14:textId="77777777" w:rsidR="00A545E8" w:rsidRPr="00926C0C" w:rsidRDefault="00A545E8" w:rsidP="00A545E8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</w:tbl>
    <w:p w14:paraId="43930708" w14:textId="03777B15" w:rsidR="00A545E8" w:rsidRPr="00926C0C" w:rsidRDefault="00A545E8" w:rsidP="0015297C">
      <w:pPr>
        <w:pStyle w:val="Kpalrs"/>
        <w:jc w:val="center"/>
        <w:rPr>
          <w:lang w:val="hu-HU"/>
        </w:rPr>
      </w:pPr>
      <w:r w:rsidRPr="00926C0C">
        <w:rPr>
          <w:lang w:val="hu-HU"/>
        </w:rPr>
        <w:t xml:space="preserve">Figure </w:t>
      </w:r>
      <w:r w:rsidRPr="00926C0C">
        <w:rPr>
          <w:lang w:val="hu-HU"/>
        </w:rPr>
        <w:fldChar w:fldCharType="begin"/>
      </w:r>
      <w:r w:rsidRPr="00926C0C">
        <w:rPr>
          <w:lang w:val="hu-HU"/>
        </w:rPr>
        <w:instrText xml:space="preserve"> SEQ Figure \* ARABIC </w:instrText>
      </w:r>
      <w:r w:rsidRPr="00926C0C">
        <w:rPr>
          <w:lang w:val="hu-HU"/>
        </w:rPr>
        <w:fldChar w:fldCharType="separate"/>
      </w:r>
      <w:r w:rsidRPr="00926C0C">
        <w:rPr>
          <w:lang w:val="hu-HU"/>
        </w:rPr>
        <w:t>3</w:t>
      </w:r>
      <w:r w:rsidRPr="00926C0C">
        <w:rPr>
          <w:lang w:val="hu-HU"/>
        </w:rPr>
        <w:fldChar w:fldCharType="end"/>
      </w:r>
      <w:r w:rsidR="008B3317" w:rsidRPr="00926C0C">
        <w:rPr>
          <w:lang w:val="hu-HU"/>
        </w:rPr>
        <w:t xml:space="preserve"> Példa egy TEIR</w:t>
      </w:r>
      <w:r w:rsidRPr="00926C0C">
        <w:rPr>
          <w:lang w:val="hu-HU"/>
        </w:rPr>
        <w:t>-ből lekért adatra A, B, C, D oszlopokban településekhez tartozó értékek</w:t>
      </w:r>
    </w:p>
    <w:p w14:paraId="6A6144DC" w14:textId="41B4859B" w:rsidR="007D646C" w:rsidRPr="00926C0C" w:rsidRDefault="008A4FA5" w:rsidP="008B3317">
      <w:pPr>
        <w:jc w:val="both"/>
        <w:rPr>
          <w:lang w:val="hu-HU"/>
        </w:rPr>
      </w:pPr>
      <w:r w:rsidRPr="00926C0C">
        <w:rPr>
          <w:lang w:val="hu-HU"/>
        </w:rPr>
        <w:t>A TEIR</w:t>
      </w:r>
      <w:r w:rsidR="0015297C" w:rsidRPr="00926C0C">
        <w:rPr>
          <w:lang w:val="hu-HU"/>
        </w:rPr>
        <w:t xml:space="preserve">-ből származó adatszolgáltatásnak ugyanezen formátuma </w:t>
      </w:r>
      <w:r w:rsidR="00571EDF" w:rsidRPr="00926C0C">
        <w:rPr>
          <w:lang w:val="hu-HU"/>
        </w:rPr>
        <w:t>a továbbiakban a dokumentum csak ezen változókra tér ki</w:t>
      </w:r>
      <w:r w:rsidR="00F92CFD" w:rsidRPr="00926C0C">
        <w:rPr>
          <w:lang w:val="hu-HU"/>
        </w:rPr>
        <w:t>,</w:t>
      </w:r>
      <w:r w:rsidR="00571EDF" w:rsidRPr="00926C0C">
        <w:rPr>
          <w:lang w:val="hu-HU"/>
        </w:rPr>
        <w:t xml:space="preserve"> az adatszolgáltatás formátumát nem ismétli meg adatszolgáltatásonként.</w:t>
      </w:r>
    </w:p>
    <w:p w14:paraId="0D19F135" w14:textId="77777777" w:rsidR="001C144B" w:rsidRPr="00926C0C" w:rsidRDefault="001C144B" w:rsidP="007D646C">
      <w:pPr>
        <w:rPr>
          <w:lang w:val="hu-HU"/>
        </w:rPr>
      </w:pPr>
    </w:p>
    <w:p w14:paraId="374728E4" w14:textId="6C469B20" w:rsidR="001C144B" w:rsidRPr="00926C0C" w:rsidRDefault="008B3317" w:rsidP="008B3317">
      <w:pPr>
        <w:jc w:val="both"/>
        <w:rPr>
          <w:lang w:val="hu-HU"/>
        </w:rPr>
      </w:pPr>
      <w:r w:rsidRPr="00926C0C">
        <w:rPr>
          <w:lang w:val="hu-HU"/>
        </w:rPr>
        <w:t>Mivel a TEIR</w:t>
      </w:r>
      <w:r w:rsidR="001C144B" w:rsidRPr="00926C0C">
        <w:rPr>
          <w:lang w:val="hu-HU"/>
        </w:rPr>
        <w:t xml:space="preserve"> </w:t>
      </w:r>
      <w:r w:rsidR="00F92CFD" w:rsidRPr="00926C0C">
        <w:rPr>
          <w:lang w:val="hu-HU"/>
        </w:rPr>
        <w:t>historikusan</w:t>
      </w:r>
      <w:r w:rsidR="001C144B" w:rsidRPr="00926C0C">
        <w:rPr>
          <w:lang w:val="hu-HU"/>
        </w:rPr>
        <w:t xml:space="preserve"> tárolja az adatokat, </w:t>
      </w:r>
      <w:r w:rsidR="0081455E" w:rsidRPr="00926C0C">
        <w:rPr>
          <w:lang w:val="hu-HU"/>
        </w:rPr>
        <w:t>a dokumentum XXXX-xel jelöli a letöltésre vonatkozó évet.</w:t>
      </w:r>
      <w:r w:rsidR="00672E8F" w:rsidRPr="00926C0C">
        <w:rPr>
          <w:lang w:val="hu-HU"/>
        </w:rPr>
        <w:t xml:space="preserve"> Természetesen elképzelhető, hogy az üzemeltető a későbbiekben ezen változtat, de az elnevezés egyértelműsége garantá</w:t>
      </w:r>
      <w:r w:rsidRPr="00926C0C">
        <w:rPr>
          <w:lang w:val="hu-HU"/>
        </w:rPr>
        <w:t>lja, hogy a megfelelő adata meg</w:t>
      </w:r>
      <w:r w:rsidR="00672E8F" w:rsidRPr="00926C0C">
        <w:rPr>
          <w:lang w:val="hu-HU"/>
        </w:rPr>
        <w:t>találási helyének azonosítását, ezzel a beolvashatóságát a rendszerbe.</w:t>
      </w:r>
    </w:p>
    <w:p w14:paraId="126641D3" w14:textId="77777777" w:rsidR="0081455E" w:rsidRPr="00926C0C" w:rsidRDefault="0081455E" w:rsidP="007D646C">
      <w:pPr>
        <w:rPr>
          <w:lang w:val="hu-HU"/>
        </w:rPr>
      </w:pPr>
    </w:p>
    <w:p w14:paraId="1A020067" w14:textId="18CE179F" w:rsidR="00672E8F" w:rsidRPr="00926C0C" w:rsidRDefault="0081455E" w:rsidP="008B3317">
      <w:pPr>
        <w:jc w:val="both"/>
        <w:rPr>
          <w:lang w:val="hu-HU"/>
        </w:rPr>
      </w:pPr>
      <w:r w:rsidRPr="00926C0C">
        <w:rPr>
          <w:lang w:val="hu-HU"/>
        </w:rPr>
        <w:t>Amennyiben a projekt kilép a kutatás keretein belül, az adatok elérésén</w:t>
      </w:r>
      <w:r w:rsidR="008B3317" w:rsidRPr="00926C0C">
        <w:rPr>
          <w:lang w:val="hu-HU"/>
        </w:rPr>
        <w:t>ek módját egyeztetni kell a TEIR</w:t>
      </w:r>
      <w:r w:rsidRPr="00926C0C">
        <w:rPr>
          <w:lang w:val="hu-HU"/>
        </w:rPr>
        <w:t>-rel.</w:t>
      </w:r>
    </w:p>
    <w:p w14:paraId="59D628E3" w14:textId="7159920D" w:rsidR="00672E8F" w:rsidRPr="00926C0C" w:rsidRDefault="00672E8F" w:rsidP="008B61B0">
      <w:pPr>
        <w:pStyle w:val="Cmsor3"/>
        <w:rPr>
          <w:lang w:val="hu-HU"/>
        </w:rPr>
      </w:pPr>
      <w:bookmarkStart w:id="18" w:name="_Toc377982654"/>
      <w:r w:rsidRPr="00926C0C">
        <w:rPr>
          <w:lang w:val="hu-HU"/>
        </w:rPr>
        <w:t>A TEIR</w:t>
      </w:r>
      <w:r w:rsidR="008B61B0" w:rsidRPr="00926C0C">
        <w:rPr>
          <w:lang w:val="hu-HU"/>
        </w:rPr>
        <w:t xml:space="preserve"> adatok kapcsolása</w:t>
      </w:r>
      <w:bookmarkEnd w:id="18"/>
    </w:p>
    <w:p w14:paraId="427D5D2A" w14:textId="5D424D28" w:rsidR="008B61B0" w:rsidRPr="00926C0C" w:rsidRDefault="008B61B0" w:rsidP="008B3317">
      <w:pPr>
        <w:jc w:val="both"/>
        <w:rPr>
          <w:lang w:val="hu-HU"/>
        </w:rPr>
      </w:pPr>
      <w:r w:rsidRPr="00926C0C">
        <w:rPr>
          <w:lang w:val="hu-HU"/>
        </w:rPr>
        <w:t xml:space="preserve">A térségi információk KSH kóddal, vagy ennek hiányában a térségi </w:t>
      </w:r>
      <w:r w:rsidR="00F92CFD" w:rsidRPr="00926C0C">
        <w:rPr>
          <w:lang w:val="hu-HU"/>
        </w:rPr>
        <w:t>információ</w:t>
      </w:r>
      <w:r w:rsidRPr="00926C0C">
        <w:rPr>
          <w:lang w:val="hu-HU"/>
        </w:rPr>
        <w:t xml:space="preserve"> elnevezésével kerül kapcsolásra.</w:t>
      </w:r>
    </w:p>
    <w:p w14:paraId="3836D697" w14:textId="1A4E5F59" w:rsidR="006A1E21" w:rsidRPr="00926C0C" w:rsidRDefault="003A4D26" w:rsidP="001C144B">
      <w:pPr>
        <w:pStyle w:val="Cmsor3"/>
        <w:rPr>
          <w:lang w:val="hu-HU"/>
        </w:rPr>
      </w:pPr>
      <w:bookmarkStart w:id="19" w:name="_Toc377982655"/>
      <w:r w:rsidRPr="00926C0C">
        <w:rPr>
          <w:lang w:val="hu-HU"/>
        </w:rPr>
        <w:t>Személygépkocsik száma</w:t>
      </w:r>
      <w:bookmarkEnd w:id="19"/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6A1E21" w:rsidRPr="00926C0C" w14:paraId="64A8F8C6" w14:textId="77777777" w:rsidTr="006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48E7EAE" w14:textId="1B273152" w:rsidR="006A1E21" w:rsidRPr="00926C0C" w:rsidRDefault="006A1E21" w:rsidP="00433389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5AC8CE8E" w14:textId="28C5A153" w:rsidR="006A1E21" w:rsidRPr="00926C0C" w:rsidRDefault="00F92CFD" w:rsidP="001C1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6A1E21" w:rsidRPr="00926C0C">
              <w:rPr>
                <w:rFonts w:ascii="Times New Roman" w:hAnsi="Times New Roman"/>
                <w:lang w:val="hu-HU"/>
              </w:rPr>
              <w:t>IR/KSH/</w:t>
            </w:r>
            <w:r w:rsidR="001C144B" w:rsidRPr="00926C0C">
              <w:rPr>
                <w:rFonts w:ascii="Times New Roman" w:hAnsi="Times New Roman"/>
                <w:lang w:val="hu-HU"/>
              </w:rPr>
              <w:t>XXXX</w:t>
            </w:r>
            <w:r w:rsidR="006A1E21" w:rsidRPr="00926C0C">
              <w:rPr>
                <w:rFonts w:ascii="Times New Roman" w:hAnsi="Times New Roman"/>
                <w:lang w:val="hu-HU"/>
              </w:rPr>
              <w:t>/Posta, távközlés, gépjármű állomány/</w:t>
            </w:r>
          </w:p>
        </w:tc>
      </w:tr>
      <w:tr w:rsidR="006A1E21" w:rsidRPr="00926C0C" w14:paraId="1D424E55" w14:textId="77777777" w:rsidTr="006A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15C9FF1" w14:textId="509FBD1F" w:rsidR="006A1E21" w:rsidRPr="00926C0C" w:rsidRDefault="006A1E21" w:rsidP="00433389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14FBDC62" w14:textId="77777777" w:rsidR="006A1E21" w:rsidRPr="00926C0C" w:rsidRDefault="006A1E21" w:rsidP="0043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6A1E21" w:rsidRPr="00926C0C" w14:paraId="3B7F8056" w14:textId="77777777" w:rsidTr="006A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3C3C53C" w14:textId="1AB29A64" w:rsidR="006A1E21" w:rsidRPr="00926C0C" w:rsidRDefault="006A1E21" w:rsidP="00433389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32C144F7" w14:textId="4B012367" w:rsidR="006A1E21" w:rsidRPr="00926C0C" w:rsidRDefault="006A1E21" w:rsidP="0043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4DC7436A" w14:textId="4FECADB9" w:rsidR="00293C4F" w:rsidRPr="00926C0C" w:rsidRDefault="00293C4F" w:rsidP="00293C4F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1BFCFA38" w14:textId="487ED077" w:rsidR="0092133C" w:rsidRPr="00926C0C" w:rsidRDefault="009E1C85" w:rsidP="0092133C">
      <w:pPr>
        <w:rPr>
          <w:lang w:val="hu-HU"/>
        </w:rPr>
      </w:pPr>
      <w:r w:rsidRPr="00926C0C">
        <w:rPr>
          <w:lang w:val="hu-HU"/>
        </w:rPr>
        <w:t>Dimenziók:</w:t>
      </w:r>
    </w:p>
    <w:p w14:paraId="18591CDF" w14:textId="58977AF0" w:rsidR="009E1C85" w:rsidRPr="00926C0C" w:rsidRDefault="009E1C85" w:rsidP="009E1C85">
      <w:pPr>
        <w:numPr>
          <w:ilvl w:val="0"/>
          <w:numId w:val="20"/>
        </w:numPr>
        <w:jc w:val="both"/>
        <w:rPr>
          <w:lang w:val="hu-HU"/>
        </w:rPr>
      </w:pPr>
      <w:r w:rsidRPr="00926C0C">
        <w:rPr>
          <w:lang w:val="hu-HU"/>
        </w:rPr>
        <w:t>Települések</w:t>
      </w:r>
    </w:p>
    <w:p w14:paraId="7C1E2253" w14:textId="2D676677" w:rsidR="009E1C85" w:rsidRPr="00926C0C" w:rsidRDefault="00914A54" w:rsidP="0092133C">
      <w:pPr>
        <w:rPr>
          <w:lang w:val="hu-HU"/>
        </w:rPr>
      </w:pPr>
      <w:r w:rsidRPr="00926C0C">
        <w:rPr>
          <w:lang w:val="hu-HU"/>
        </w:rPr>
        <w:t>Mérendők</w:t>
      </w:r>
      <w:r w:rsidR="009E1C85" w:rsidRPr="00926C0C">
        <w:rPr>
          <w:lang w:val="hu-HU"/>
        </w:rPr>
        <w:t>:</w:t>
      </w:r>
    </w:p>
    <w:p w14:paraId="3FB53D7F" w14:textId="1C9DD560" w:rsidR="00F517C9" w:rsidRPr="00926C0C" w:rsidRDefault="00567F21" w:rsidP="00E07208">
      <w:pPr>
        <w:numPr>
          <w:ilvl w:val="0"/>
          <w:numId w:val="4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Településenként a</w:t>
      </w:r>
      <w:r w:rsidR="00F517C9" w:rsidRPr="00926C0C">
        <w:rPr>
          <w:rFonts w:ascii="Times New Roman" w:hAnsi="Times New Roman"/>
          <w:lang w:val="hu-HU"/>
        </w:rPr>
        <w:t xml:space="preserve"> személygépkocsik száma az év végén (db)</w:t>
      </w:r>
    </w:p>
    <w:p w14:paraId="0DECA1F5" w14:textId="4A0DF2CB" w:rsidR="00D00DD7" w:rsidRPr="00926C0C" w:rsidRDefault="00D00DD7" w:rsidP="00D00DD7">
      <w:pPr>
        <w:pStyle w:val="Cmsor3"/>
        <w:rPr>
          <w:lang w:val="hu-HU"/>
        </w:rPr>
      </w:pPr>
      <w:bookmarkStart w:id="20" w:name="_Toc377982656"/>
      <w:r w:rsidRPr="00926C0C">
        <w:rPr>
          <w:lang w:val="hu-HU"/>
        </w:rPr>
        <w:lastRenderedPageBreak/>
        <w:t>A lakónépesség száma</w:t>
      </w:r>
      <w:bookmarkEnd w:id="20"/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1C144B" w:rsidRPr="00926C0C" w14:paraId="11ADDF56" w14:textId="77777777" w:rsidTr="001C1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A8F61DD" w14:textId="77777777" w:rsidR="001C144B" w:rsidRPr="00926C0C" w:rsidRDefault="001C144B" w:rsidP="001C144B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79AA3486" w14:textId="47E1D879" w:rsidR="001C144B" w:rsidRPr="00926C0C" w:rsidRDefault="00F92CFD" w:rsidP="001C14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1C144B" w:rsidRPr="00926C0C">
              <w:rPr>
                <w:rFonts w:ascii="Times New Roman" w:hAnsi="Times New Roman"/>
                <w:lang w:val="hu-HU"/>
              </w:rPr>
              <w:t>IR/KSH/TSTAR/XXXX/Terület, lakónépesség, állandó népesség/</w:t>
            </w:r>
          </w:p>
        </w:tc>
      </w:tr>
      <w:tr w:rsidR="001C144B" w:rsidRPr="00926C0C" w14:paraId="4B2FA6A7" w14:textId="77777777" w:rsidTr="001C1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65D9406" w14:textId="77777777" w:rsidR="001C144B" w:rsidRPr="00926C0C" w:rsidRDefault="001C144B" w:rsidP="001C144B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5F048358" w14:textId="77777777" w:rsidR="001C144B" w:rsidRPr="00926C0C" w:rsidRDefault="001C144B" w:rsidP="001C1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1C144B" w:rsidRPr="00926C0C" w14:paraId="439A8789" w14:textId="77777777" w:rsidTr="001C1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E192CC8" w14:textId="77777777" w:rsidR="001C144B" w:rsidRPr="00926C0C" w:rsidRDefault="001C144B" w:rsidP="001C144B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26D7E5E0" w14:textId="77777777" w:rsidR="001C144B" w:rsidRPr="00926C0C" w:rsidRDefault="001C144B" w:rsidP="001C1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79A7AC40" w14:textId="77777777" w:rsidR="00D00DD7" w:rsidRPr="00926C0C" w:rsidRDefault="00D00DD7" w:rsidP="00D00DD7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5FDB97A6" w14:textId="77777777" w:rsidR="009E1C85" w:rsidRPr="00926C0C" w:rsidRDefault="009E1C85" w:rsidP="009E1C85">
      <w:pPr>
        <w:rPr>
          <w:lang w:val="hu-HU"/>
        </w:rPr>
      </w:pPr>
      <w:r w:rsidRPr="00926C0C">
        <w:rPr>
          <w:lang w:val="hu-HU"/>
        </w:rPr>
        <w:t>Dimenziók:</w:t>
      </w:r>
    </w:p>
    <w:p w14:paraId="0655991E" w14:textId="77777777" w:rsidR="009E1C85" w:rsidRPr="00926C0C" w:rsidRDefault="009E1C85" w:rsidP="00E07208">
      <w:pPr>
        <w:numPr>
          <w:ilvl w:val="0"/>
          <w:numId w:val="46"/>
        </w:numPr>
        <w:jc w:val="both"/>
        <w:rPr>
          <w:lang w:val="hu-HU"/>
        </w:rPr>
      </w:pPr>
      <w:r w:rsidRPr="00926C0C">
        <w:rPr>
          <w:lang w:val="hu-HU"/>
        </w:rPr>
        <w:t>Települések</w:t>
      </w:r>
    </w:p>
    <w:p w14:paraId="3723A036" w14:textId="77777777" w:rsidR="00914A54" w:rsidRPr="00926C0C" w:rsidRDefault="00914A54" w:rsidP="00914A54">
      <w:pPr>
        <w:rPr>
          <w:lang w:val="hu-HU"/>
        </w:rPr>
      </w:pPr>
      <w:r w:rsidRPr="00926C0C">
        <w:rPr>
          <w:lang w:val="hu-HU"/>
        </w:rPr>
        <w:t>Mérendők:</w:t>
      </w:r>
    </w:p>
    <w:p w14:paraId="122970BF" w14:textId="42EFC883" w:rsidR="00F517C9" w:rsidRPr="00926C0C" w:rsidRDefault="000A7B50" w:rsidP="00E07208">
      <w:pPr>
        <w:numPr>
          <w:ilvl w:val="0"/>
          <w:numId w:val="4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Az állandó lakónépesség (fő</w:t>
      </w:r>
      <w:r w:rsidR="00F517C9" w:rsidRPr="00926C0C">
        <w:rPr>
          <w:rFonts w:ascii="Times New Roman" w:hAnsi="Times New Roman"/>
          <w:lang w:val="hu-HU"/>
        </w:rPr>
        <w:t>)</w:t>
      </w:r>
    </w:p>
    <w:p w14:paraId="6E421EE2" w14:textId="76459925" w:rsidR="00D00DD7" w:rsidRPr="00926C0C" w:rsidRDefault="00C85E80" w:rsidP="00891892">
      <w:pPr>
        <w:pStyle w:val="Cmsor3"/>
        <w:rPr>
          <w:lang w:val="hu-HU"/>
        </w:rPr>
      </w:pPr>
      <w:bookmarkStart w:id="21" w:name="_Toc377982657"/>
      <w:r w:rsidRPr="00926C0C">
        <w:rPr>
          <w:lang w:val="hu-HU"/>
        </w:rPr>
        <w:t>M</w:t>
      </w:r>
      <w:r w:rsidR="00D00DD7" w:rsidRPr="00926C0C">
        <w:rPr>
          <w:lang w:val="hu-HU"/>
        </w:rPr>
        <w:t>unkaképes korú népesség</w:t>
      </w:r>
      <w:bookmarkEnd w:id="21"/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1C144B" w:rsidRPr="00926C0C" w14:paraId="5690FD5B" w14:textId="77777777" w:rsidTr="001C1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4CDF6B0" w14:textId="77777777" w:rsidR="001C144B" w:rsidRPr="00926C0C" w:rsidRDefault="001C144B" w:rsidP="001C144B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5C7D862B" w14:textId="7CAA4D49" w:rsidR="001C144B" w:rsidRPr="00926C0C" w:rsidRDefault="000A7B50" w:rsidP="0081455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1C144B" w:rsidRPr="00926C0C">
              <w:rPr>
                <w:rFonts w:ascii="Times New Roman" w:hAnsi="Times New Roman"/>
                <w:lang w:val="hu-HU"/>
              </w:rPr>
              <w:t>IR/KSH/TSTAR/</w:t>
            </w:r>
            <w:r w:rsidR="0081455E" w:rsidRPr="00926C0C">
              <w:rPr>
                <w:rFonts w:ascii="Times New Roman" w:hAnsi="Times New Roman"/>
                <w:lang w:val="hu-HU"/>
              </w:rPr>
              <w:t>XXXX</w:t>
            </w:r>
            <w:r w:rsidR="001C144B" w:rsidRPr="00926C0C">
              <w:rPr>
                <w:rFonts w:ascii="Times New Roman" w:hAnsi="Times New Roman"/>
                <w:lang w:val="hu-HU"/>
              </w:rPr>
              <w:t>/Terület, lakónépesség, állandó népesség/</w:t>
            </w:r>
          </w:p>
        </w:tc>
      </w:tr>
      <w:tr w:rsidR="001C144B" w:rsidRPr="00926C0C" w14:paraId="19A89574" w14:textId="77777777" w:rsidTr="001C1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3546ED1" w14:textId="77777777" w:rsidR="001C144B" w:rsidRPr="00926C0C" w:rsidRDefault="001C144B" w:rsidP="001C144B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292C0AD7" w14:textId="77777777" w:rsidR="001C144B" w:rsidRPr="00926C0C" w:rsidRDefault="001C144B" w:rsidP="001C1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1C144B" w:rsidRPr="00926C0C" w14:paraId="0D304CF4" w14:textId="77777777" w:rsidTr="001C1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37A3138" w14:textId="77777777" w:rsidR="001C144B" w:rsidRPr="00926C0C" w:rsidRDefault="001C144B" w:rsidP="001C144B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31BF2662" w14:textId="77777777" w:rsidR="001C144B" w:rsidRPr="00926C0C" w:rsidRDefault="001C144B" w:rsidP="001C1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687288F2" w14:textId="77777777" w:rsidR="00D00DD7" w:rsidRPr="00926C0C" w:rsidRDefault="00D00DD7" w:rsidP="00D00DD7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7132BA81" w14:textId="77777777" w:rsidR="0081455E" w:rsidRPr="00926C0C" w:rsidRDefault="0081455E" w:rsidP="0081455E">
      <w:pPr>
        <w:rPr>
          <w:lang w:val="hu-HU"/>
        </w:rPr>
      </w:pPr>
      <w:r w:rsidRPr="00926C0C">
        <w:rPr>
          <w:lang w:val="hu-HU"/>
        </w:rPr>
        <w:t>Dimenziók:</w:t>
      </w:r>
    </w:p>
    <w:p w14:paraId="4229D29C" w14:textId="77777777" w:rsidR="0081455E" w:rsidRPr="00926C0C" w:rsidRDefault="0081455E" w:rsidP="00E07208">
      <w:pPr>
        <w:numPr>
          <w:ilvl w:val="0"/>
          <w:numId w:val="47"/>
        </w:numPr>
        <w:jc w:val="both"/>
        <w:rPr>
          <w:lang w:val="hu-HU"/>
        </w:rPr>
      </w:pPr>
      <w:r w:rsidRPr="00926C0C">
        <w:rPr>
          <w:lang w:val="hu-HU"/>
        </w:rPr>
        <w:t>Települések</w:t>
      </w:r>
    </w:p>
    <w:p w14:paraId="05A04990" w14:textId="7834BF3E" w:rsidR="0081455E" w:rsidRPr="00926C0C" w:rsidRDefault="0081455E" w:rsidP="0081455E">
      <w:pPr>
        <w:rPr>
          <w:lang w:val="hu-HU"/>
        </w:rPr>
      </w:pPr>
      <w:r w:rsidRPr="00926C0C">
        <w:rPr>
          <w:lang w:val="hu-HU"/>
        </w:rPr>
        <w:t>Mérendők:</w:t>
      </w:r>
    </w:p>
    <w:p w14:paraId="050F4C39" w14:textId="4E4F0B57" w:rsidR="00891892" w:rsidRPr="00926C0C" w:rsidRDefault="00891892" w:rsidP="008B61B0">
      <w:pPr>
        <w:numPr>
          <w:ilvl w:val="0"/>
          <w:numId w:val="23"/>
        </w:numPr>
        <w:tabs>
          <w:tab w:val="clear" w:pos="1080"/>
          <w:tab w:val="num" w:pos="709"/>
        </w:tabs>
        <w:ind w:left="1134" w:hanging="796"/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A munkaképes korú népesség száma településenként</w:t>
      </w:r>
    </w:p>
    <w:p w14:paraId="7EA9F9D6" w14:textId="77777777" w:rsidR="008B3317" w:rsidRPr="00926C0C" w:rsidRDefault="008B3317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hu-HU"/>
        </w:rPr>
      </w:pPr>
      <w:r w:rsidRPr="00926C0C">
        <w:rPr>
          <w:lang w:val="hu-HU"/>
        </w:rPr>
        <w:br w:type="page"/>
      </w:r>
    </w:p>
    <w:p w14:paraId="395B3674" w14:textId="19B98EDA" w:rsidR="00D00DD7" w:rsidRPr="00926C0C" w:rsidRDefault="00D00DD7" w:rsidP="00F96E15">
      <w:pPr>
        <w:pStyle w:val="Cmsor3"/>
        <w:rPr>
          <w:lang w:val="hu-HU"/>
        </w:rPr>
      </w:pPr>
      <w:bookmarkStart w:id="22" w:name="_Toc377982658"/>
      <w:r w:rsidRPr="00926C0C">
        <w:rPr>
          <w:lang w:val="hu-HU"/>
        </w:rPr>
        <w:lastRenderedPageBreak/>
        <w:t>A foglalkoztatottak száma</w:t>
      </w:r>
      <w:bookmarkEnd w:id="22"/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672E8F" w:rsidRPr="00926C0C" w14:paraId="0B327D5F" w14:textId="77777777" w:rsidTr="00672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F9E925E" w14:textId="77777777" w:rsidR="00672E8F" w:rsidRPr="00926C0C" w:rsidRDefault="00672E8F" w:rsidP="00672E8F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616217A8" w14:textId="51D93995" w:rsidR="00672E8F" w:rsidRPr="00926C0C" w:rsidRDefault="00672E8F" w:rsidP="00672E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NFSZ/statisztika/munkanélküliségi adatok XXXX, a foglalkoztatási ráta NFSZ/statisztika/kistérségi foglalkoztatási adatok</w:t>
            </w:r>
          </w:p>
        </w:tc>
      </w:tr>
      <w:tr w:rsidR="00672E8F" w:rsidRPr="00926C0C" w14:paraId="43D3575F" w14:textId="77777777" w:rsidTr="0067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B006A39" w14:textId="77777777" w:rsidR="00672E8F" w:rsidRPr="00926C0C" w:rsidRDefault="00672E8F" w:rsidP="00672E8F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49F7D5D6" w14:textId="77777777" w:rsidR="00672E8F" w:rsidRPr="00926C0C" w:rsidRDefault="00672E8F" w:rsidP="0067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672E8F" w:rsidRPr="00926C0C" w14:paraId="32DE3FB6" w14:textId="77777777" w:rsidTr="00672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DCBAF2E" w14:textId="77777777" w:rsidR="00672E8F" w:rsidRPr="00926C0C" w:rsidRDefault="00672E8F" w:rsidP="00672E8F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2A0C3F1F" w14:textId="77777777" w:rsidR="00672E8F" w:rsidRPr="00926C0C" w:rsidRDefault="00672E8F" w:rsidP="0067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069277E2" w14:textId="77777777" w:rsidR="00891892" w:rsidRPr="00926C0C" w:rsidRDefault="00891892" w:rsidP="00891892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01F404AE" w14:textId="77777777" w:rsidR="0081455E" w:rsidRPr="00926C0C" w:rsidRDefault="0081455E" w:rsidP="0081455E">
      <w:pPr>
        <w:rPr>
          <w:lang w:val="hu-HU"/>
        </w:rPr>
      </w:pPr>
      <w:r w:rsidRPr="00926C0C">
        <w:rPr>
          <w:lang w:val="hu-HU"/>
        </w:rPr>
        <w:t>Dimenziók:</w:t>
      </w:r>
    </w:p>
    <w:p w14:paraId="09643D76" w14:textId="3D9CC8E4" w:rsidR="0081455E" w:rsidRPr="00926C0C" w:rsidRDefault="00672E8F" w:rsidP="00E07208">
      <w:pPr>
        <w:numPr>
          <w:ilvl w:val="0"/>
          <w:numId w:val="48"/>
        </w:numPr>
        <w:jc w:val="both"/>
        <w:rPr>
          <w:lang w:val="hu-HU"/>
        </w:rPr>
      </w:pPr>
      <w:r w:rsidRPr="00926C0C">
        <w:rPr>
          <w:lang w:val="hu-HU"/>
        </w:rPr>
        <w:t>Kistérség</w:t>
      </w:r>
    </w:p>
    <w:p w14:paraId="21382519" w14:textId="72AB4448" w:rsidR="0081455E" w:rsidRPr="00926C0C" w:rsidRDefault="0081455E" w:rsidP="0081455E">
      <w:pPr>
        <w:rPr>
          <w:lang w:val="hu-HU"/>
        </w:rPr>
      </w:pPr>
      <w:r w:rsidRPr="00926C0C">
        <w:rPr>
          <w:lang w:val="hu-HU"/>
        </w:rPr>
        <w:t>Mérendők:</w:t>
      </w:r>
    </w:p>
    <w:p w14:paraId="263808EB" w14:textId="7404C522" w:rsidR="00891892" w:rsidRPr="00926C0C" w:rsidRDefault="000A7B50" w:rsidP="00E07208">
      <w:pPr>
        <w:numPr>
          <w:ilvl w:val="0"/>
          <w:numId w:val="4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</w:t>
      </w:r>
      <w:r w:rsidR="00891892" w:rsidRPr="00926C0C">
        <w:rPr>
          <w:rFonts w:ascii="Times New Roman" w:hAnsi="Times New Roman"/>
          <w:lang w:val="hu-HU"/>
        </w:rPr>
        <w:t>unkaképes korú népesség (15-64 éves) (fő)</w:t>
      </w:r>
    </w:p>
    <w:p w14:paraId="196DD95A" w14:textId="39C1EF55" w:rsidR="00891892" w:rsidRPr="00926C0C" w:rsidRDefault="000A7B50" w:rsidP="00E07208">
      <w:pPr>
        <w:numPr>
          <w:ilvl w:val="0"/>
          <w:numId w:val="4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</w:t>
      </w:r>
      <w:r w:rsidR="00891892" w:rsidRPr="00926C0C">
        <w:rPr>
          <w:rFonts w:ascii="Times New Roman" w:hAnsi="Times New Roman"/>
          <w:lang w:val="hu-HU"/>
        </w:rPr>
        <w:t>istérségi foglalkoztatási ráta (%)</w:t>
      </w:r>
    </w:p>
    <w:p w14:paraId="5C090043" w14:textId="77777777" w:rsidR="00D00DD7" w:rsidRPr="00926C0C" w:rsidRDefault="00D00DD7" w:rsidP="004165EE">
      <w:pPr>
        <w:pStyle w:val="Cmsor3"/>
        <w:rPr>
          <w:lang w:val="hu-HU"/>
        </w:rPr>
      </w:pPr>
      <w:bookmarkStart w:id="23" w:name="_Toc377982659"/>
      <w:r w:rsidRPr="00926C0C">
        <w:rPr>
          <w:lang w:val="hu-HU"/>
        </w:rPr>
        <w:t>A működő vállalkozások száma</w:t>
      </w:r>
      <w:bookmarkEnd w:id="23"/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8B61B0" w:rsidRPr="00926C0C" w14:paraId="60A177E0" w14:textId="77777777" w:rsidTr="008B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E1A817E" w14:textId="77777777" w:rsidR="008B61B0" w:rsidRPr="00926C0C" w:rsidRDefault="008B61B0" w:rsidP="008B61B0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39E6A700" w14:textId="6C462E86" w:rsidR="008B61B0" w:rsidRPr="00926C0C" w:rsidRDefault="000A7B50" w:rsidP="008B61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8B61B0" w:rsidRPr="00926C0C">
              <w:rPr>
                <w:rFonts w:ascii="Times New Roman" w:hAnsi="Times New Roman"/>
                <w:lang w:val="hu-HU"/>
              </w:rPr>
              <w:t>IR/KSH/TSTAT/gazdasági szervezetek/XXXX</w:t>
            </w:r>
          </w:p>
        </w:tc>
      </w:tr>
      <w:tr w:rsidR="008B61B0" w:rsidRPr="00926C0C" w14:paraId="3FBF98B9" w14:textId="77777777" w:rsidTr="008B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D80B427" w14:textId="77777777" w:rsidR="008B61B0" w:rsidRPr="00926C0C" w:rsidRDefault="008B61B0" w:rsidP="008B61B0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3D8C0599" w14:textId="77777777" w:rsidR="008B61B0" w:rsidRPr="00926C0C" w:rsidRDefault="008B61B0" w:rsidP="008B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8B61B0" w:rsidRPr="00926C0C" w14:paraId="0234D686" w14:textId="77777777" w:rsidTr="008B6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452B864" w14:textId="77777777" w:rsidR="008B61B0" w:rsidRPr="00926C0C" w:rsidRDefault="008B61B0" w:rsidP="008B61B0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64789D3B" w14:textId="77777777" w:rsidR="008B61B0" w:rsidRPr="00926C0C" w:rsidRDefault="008B61B0" w:rsidP="008B6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4CE3E6CF" w14:textId="77777777" w:rsidR="008B61B0" w:rsidRPr="00926C0C" w:rsidRDefault="008B61B0" w:rsidP="00B34211">
      <w:pPr>
        <w:pStyle w:val="Cmsor4"/>
        <w:rPr>
          <w:lang w:val="hu-HU"/>
        </w:rPr>
      </w:pPr>
    </w:p>
    <w:p w14:paraId="212094A5" w14:textId="03623489" w:rsidR="00B34211" w:rsidRPr="00926C0C" w:rsidRDefault="00B34211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496DB6BD" w14:textId="77777777" w:rsidR="008B61B0" w:rsidRPr="00926C0C" w:rsidRDefault="008B61B0" w:rsidP="008B61B0">
      <w:pPr>
        <w:rPr>
          <w:lang w:val="hu-HU"/>
        </w:rPr>
      </w:pPr>
      <w:r w:rsidRPr="00926C0C">
        <w:rPr>
          <w:lang w:val="hu-HU"/>
        </w:rPr>
        <w:t>Dimenziók:</w:t>
      </w:r>
    </w:p>
    <w:p w14:paraId="110849C1" w14:textId="5F9553F8" w:rsidR="008B61B0" w:rsidRPr="00926C0C" w:rsidRDefault="008B61B0" w:rsidP="00E07208">
      <w:pPr>
        <w:numPr>
          <w:ilvl w:val="0"/>
          <w:numId w:val="49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52C42289" w14:textId="77DDAD12" w:rsidR="008B61B0" w:rsidRPr="00926C0C" w:rsidRDefault="008B61B0" w:rsidP="008B61B0">
      <w:pPr>
        <w:rPr>
          <w:lang w:val="hu-HU"/>
        </w:rPr>
      </w:pPr>
      <w:r w:rsidRPr="00926C0C">
        <w:rPr>
          <w:lang w:val="hu-HU"/>
        </w:rPr>
        <w:t>Mérendők:</w:t>
      </w:r>
    </w:p>
    <w:p w14:paraId="2AAF0BEA" w14:textId="7FEE234D" w:rsidR="00891892" w:rsidRPr="00926C0C" w:rsidRDefault="000A7B50" w:rsidP="009235A3">
      <w:pPr>
        <w:numPr>
          <w:ilvl w:val="0"/>
          <w:numId w:val="21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A</w:t>
      </w:r>
      <w:r w:rsidR="00891892" w:rsidRPr="00926C0C">
        <w:rPr>
          <w:rFonts w:ascii="Times New Roman" w:hAnsi="Times New Roman"/>
          <w:lang w:val="hu-HU"/>
        </w:rPr>
        <w:t xml:space="preserve"> működő vállalkozások száma</w:t>
      </w:r>
    </w:p>
    <w:p w14:paraId="43C5C26C" w14:textId="77777777" w:rsidR="00D00DD7" w:rsidRPr="00926C0C" w:rsidRDefault="00D00DD7" w:rsidP="004165EE">
      <w:pPr>
        <w:pStyle w:val="Cmsor3"/>
        <w:rPr>
          <w:lang w:val="hu-HU"/>
        </w:rPr>
      </w:pPr>
      <w:bookmarkStart w:id="24" w:name="_Toc377982660"/>
      <w:r w:rsidRPr="00926C0C">
        <w:rPr>
          <w:lang w:val="hu-HU"/>
        </w:rPr>
        <w:t>Belföldi összes jövedelem</w:t>
      </w:r>
      <w:bookmarkEnd w:id="24"/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8B61B0" w:rsidRPr="00926C0C" w14:paraId="17992108" w14:textId="77777777" w:rsidTr="008B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448926F" w14:textId="77777777" w:rsidR="008B61B0" w:rsidRPr="00926C0C" w:rsidRDefault="008B61B0" w:rsidP="008B61B0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4F269E70" w14:textId="63A37642" w:rsidR="008B61B0" w:rsidRPr="00926C0C" w:rsidRDefault="008B61B0" w:rsidP="008B61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TEIR / NAV / XXX</w:t>
            </w:r>
            <w:r w:rsidR="00033FA1" w:rsidRPr="00926C0C">
              <w:rPr>
                <w:rFonts w:ascii="Times New Roman" w:hAnsi="Times New Roman"/>
                <w:lang w:val="hu-HU"/>
              </w:rPr>
              <w:t>X</w:t>
            </w:r>
            <w:r w:rsidRPr="00926C0C">
              <w:rPr>
                <w:rFonts w:ascii="Times New Roman" w:hAnsi="Times New Roman"/>
                <w:lang w:val="hu-HU"/>
              </w:rPr>
              <w:t>. belföldi jövedelem összesen</w:t>
            </w:r>
          </w:p>
        </w:tc>
      </w:tr>
      <w:tr w:rsidR="008B61B0" w:rsidRPr="00926C0C" w14:paraId="6C93508A" w14:textId="77777777" w:rsidTr="008B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894EA6C" w14:textId="77777777" w:rsidR="008B61B0" w:rsidRPr="00926C0C" w:rsidRDefault="008B61B0" w:rsidP="008B61B0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33F22C1E" w14:textId="77777777" w:rsidR="008B61B0" w:rsidRPr="00926C0C" w:rsidRDefault="008B61B0" w:rsidP="008B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8B61B0" w:rsidRPr="00926C0C" w14:paraId="0A5CBFAE" w14:textId="77777777" w:rsidTr="008B6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A85AF92" w14:textId="77777777" w:rsidR="008B61B0" w:rsidRPr="00926C0C" w:rsidRDefault="008B61B0" w:rsidP="008B61B0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25AD748B" w14:textId="77777777" w:rsidR="008B61B0" w:rsidRPr="00926C0C" w:rsidRDefault="008B61B0" w:rsidP="008B6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44C7A9E4" w14:textId="76474C2F" w:rsidR="00B34211" w:rsidRPr="00926C0C" w:rsidRDefault="00B34211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39467B09" w14:textId="77777777" w:rsidR="008B61B0" w:rsidRPr="00926C0C" w:rsidRDefault="008B61B0" w:rsidP="008B61B0">
      <w:pPr>
        <w:rPr>
          <w:lang w:val="hu-HU"/>
        </w:rPr>
      </w:pPr>
      <w:r w:rsidRPr="00926C0C">
        <w:rPr>
          <w:lang w:val="hu-HU"/>
        </w:rPr>
        <w:t>Dimenziók:</w:t>
      </w:r>
    </w:p>
    <w:p w14:paraId="5FEAE2B5" w14:textId="357A169F" w:rsidR="008B61B0" w:rsidRPr="00926C0C" w:rsidRDefault="008B61B0" w:rsidP="00E07208">
      <w:pPr>
        <w:numPr>
          <w:ilvl w:val="0"/>
          <w:numId w:val="50"/>
        </w:numPr>
        <w:jc w:val="both"/>
        <w:rPr>
          <w:lang w:val="hu-HU"/>
        </w:rPr>
      </w:pPr>
      <w:r w:rsidRPr="00926C0C">
        <w:rPr>
          <w:lang w:val="hu-HU"/>
        </w:rPr>
        <w:lastRenderedPageBreak/>
        <w:t>Település</w:t>
      </w:r>
    </w:p>
    <w:p w14:paraId="226C8C13" w14:textId="1696E683" w:rsidR="008B61B0" w:rsidRPr="00926C0C" w:rsidRDefault="008B61B0" w:rsidP="008B61B0">
      <w:pPr>
        <w:rPr>
          <w:lang w:val="hu-HU"/>
        </w:rPr>
      </w:pPr>
      <w:r w:rsidRPr="00926C0C">
        <w:rPr>
          <w:lang w:val="hu-HU"/>
        </w:rPr>
        <w:t>Mérendők:</w:t>
      </w:r>
    </w:p>
    <w:p w14:paraId="00B3FFD2" w14:textId="770AC480" w:rsidR="00891892" w:rsidRPr="00926C0C" w:rsidRDefault="000A7B50" w:rsidP="009235A3">
      <w:pPr>
        <w:numPr>
          <w:ilvl w:val="0"/>
          <w:numId w:val="22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B</w:t>
      </w:r>
      <w:r w:rsidR="00891892" w:rsidRPr="00926C0C">
        <w:rPr>
          <w:rFonts w:ascii="Times New Roman" w:hAnsi="Times New Roman"/>
          <w:lang w:val="hu-HU"/>
        </w:rPr>
        <w:t>elföldi jövedelem összesen</w:t>
      </w:r>
    </w:p>
    <w:p w14:paraId="64C0C33B" w14:textId="77777777" w:rsidR="00C03743" w:rsidRPr="00926C0C" w:rsidRDefault="00C03743" w:rsidP="004165EE">
      <w:pPr>
        <w:pStyle w:val="Cmsor3"/>
        <w:rPr>
          <w:lang w:val="hu-HU"/>
        </w:rPr>
      </w:pPr>
      <w:bookmarkStart w:id="25" w:name="_Toc377982661"/>
      <w:r w:rsidRPr="00926C0C">
        <w:rPr>
          <w:lang w:val="hu-HU"/>
        </w:rPr>
        <w:t>Az ügyintézés általános jellemzése</w:t>
      </w:r>
      <w:bookmarkEnd w:id="25"/>
    </w:p>
    <w:p w14:paraId="4BBF83B2" w14:textId="63BA5ACA" w:rsidR="00AF04B8" w:rsidRPr="00926C0C" w:rsidRDefault="00AF04B8" w:rsidP="008B3317">
      <w:pPr>
        <w:jc w:val="both"/>
        <w:rPr>
          <w:lang w:val="hu-HU"/>
        </w:rPr>
      </w:pPr>
      <w:r w:rsidRPr="00926C0C">
        <w:rPr>
          <w:lang w:val="hu-HU"/>
        </w:rPr>
        <w:t xml:space="preserve">Ezen adat nem csak a TEIR-ből épül fel, de az adatok egységesítése érdekében ezen fejezetben kapott helyet, illetve a formátumának </w:t>
      </w:r>
      <w:r w:rsidR="000A7B50" w:rsidRPr="00926C0C">
        <w:rPr>
          <w:lang w:val="hu-HU"/>
        </w:rPr>
        <w:t>definiálásakor</w:t>
      </w:r>
      <w:r w:rsidRPr="00926C0C">
        <w:rPr>
          <w:lang w:val="hu-HU"/>
        </w:rPr>
        <w:t xml:space="preserve"> a TEIR-ben megszokott adatformátumot vettük figyelembe.</w:t>
      </w:r>
    </w:p>
    <w:p w14:paraId="4F8F0C0E" w14:textId="77777777" w:rsidR="004F4676" w:rsidRPr="00926C0C" w:rsidRDefault="004F4676" w:rsidP="00AF04B8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4F4676" w:rsidRPr="00926C0C" w14:paraId="3415585E" w14:textId="77777777" w:rsidTr="004F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E3DC480" w14:textId="77777777" w:rsidR="004F4676" w:rsidRPr="00926C0C" w:rsidRDefault="004F4676" w:rsidP="004F4676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72A80D5B" w14:textId="3DCE51FF" w:rsidR="004F4676" w:rsidRPr="00926C0C" w:rsidRDefault="004F4676" w:rsidP="004F46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</w:p>
        </w:tc>
      </w:tr>
      <w:tr w:rsidR="004F4676" w:rsidRPr="00926C0C" w14:paraId="7CAB8041" w14:textId="77777777" w:rsidTr="004F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1EBCED0" w14:textId="77777777" w:rsidR="004F4676" w:rsidRPr="00926C0C" w:rsidRDefault="004F4676" w:rsidP="004F4676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3E69D209" w14:textId="77777777" w:rsidR="004F4676" w:rsidRPr="00926C0C" w:rsidRDefault="004F4676" w:rsidP="004F4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4F4676" w:rsidRPr="00926C0C" w14:paraId="37DDB5AA" w14:textId="77777777" w:rsidTr="004F4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A642769" w14:textId="77777777" w:rsidR="004F4676" w:rsidRPr="00926C0C" w:rsidRDefault="004F4676" w:rsidP="004F4676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4F48D344" w14:textId="77777777" w:rsidR="004F4676" w:rsidRPr="00926C0C" w:rsidRDefault="004F4676" w:rsidP="004F4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64D1B46C" w14:textId="77777777" w:rsidR="00B27870" w:rsidRPr="00926C0C" w:rsidRDefault="00B27870" w:rsidP="00B27870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01C7C995" w14:textId="77777777" w:rsidR="004F4676" w:rsidRPr="00926C0C" w:rsidRDefault="004F4676" w:rsidP="004F4676">
      <w:pPr>
        <w:rPr>
          <w:lang w:val="hu-HU"/>
        </w:rPr>
      </w:pPr>
      <w:r w:rsidRPr="00926C0C">
        <w:rPr>
          <w:lang w:val="hu-HU"/>
        </w:rPr>
        <w:t>Dimenziók:</w:t>
      </w:r>
    </w:p>
    <w:p w14:paraId="688D13B8" w14:textId="77777777" w:rsidR="004F4676" w:rsidRPr="00926C0C" w:rsidRDefault="004F4676" w:rsidP="00E07208">
      <w:pPr>
        <w:numPr>
          <w:ilvl w:val="0"/>
          <w:numId w:val="51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33669751" w14:textId="588EDEBA" w:rsidR="004F4676" w:rsidRPr="00926C0C" w:rsidRDefault="004F4676" w:rsidP="004F4676">
      <w:pPr>
        <w:rPr>
          <w:lang w:val="hu-HU"/>
        </w:rPr>
      </w:pPr>
      <w:r w:rsidRPr="00926C0C">
        <w:rPr>
          <w:lang w:val="hu-HU"/>
        </w:rPr>
        <w:t>Mérendők:</w:t>
      </w:r>
    </w:p>
    <w:p w14:paraId="1E7983F9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egészségügyi ellátások (házi gyermekorvosi, háziorvosi, járóbeteg, kórházi),</w:t>
      </w:r>
    </w:p>
    <w:p w14:paraId="36C89C5B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postai és gyógyszertári szolgáltatások,</w:t>
      </w:r>
    </w:p>
    <w:p w14:paraId="4923320A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büntetőperek (bíróságok),</w:t>
      </w:r>
    </w:p>
    <w:p w14:paraId="66438172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kereskedelmi szolgáltatások – a szálláshely szolgáltatás nélkül,</w:t>
      </w:r>
    </w:p>
    <w:p w14:paraId="46C9EE1F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szociális szolgáltatások (nappali ellátások),</w:t>
      </w:r>
    </w:p>
    <w:p w14:paraId="4BC0F0D4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okmányirodai ügyintézés (költözés, gépjármű, vállalkozás),</w:t>
      </w:r>
    </w:p>
    <w:p w14:paraId="43E3DF7D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bankok,</w:t>
      </w:r>
    </w:p>
    <w:p w14:paraId="18019C86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benzinkutak,</w:t>
      </w:r>
    </w:p>
    <w:p w14:paraId="10DE798E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körjegyzőségek és földhivatalok,</w:t>
      </w:r>
    </w:p>
    <w:p w14:paraId="41E9EAE4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közműszolgáltatások,</w:t>
      </w:r>
    </w:p>
    <w:p w14:paraId="45E51068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munkaügyi szolgáltatások,</w:t>
      </w:r>
    </w:p>
    <w:p w14:paraId="7FB34EFA" w14:textId="77777777" w:rsidR="00C03743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bölcsődei szolgáltatások,</w:t>
      </w:r>
    </w:p>
    <w:p w14:paraId="11E36792" w14:textId="5B48CBDD" w:rsidR="00D00DD7" w:rsidRPr="00926C0C" w:rsidRDefault="00C03743" w:rsidP="008B61B0">
      <w:pPr>
        <w:numPr>
          <w:ilvl w:val="0"/>
          <w:numId w:val="2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mobiltel</w:t>
      </w:r>
      <w:r w:rsidR="00CB1FCE" w:rsidRPr="00926C0C">
        <w:rPr>
          <w:rFonts w:ascii="Times New Roman" w:hAnsi="Times New Roman"/>
          <w:lang w:val="hu-HU"/>
        </w:rPr>
        <w:t>efon ügyintézési szolgáltatások.</w:t>
      </w:r>
    </w:p>
    <w:p w14:paraId="68B7190A" w14:textId="5348833A" w:rsidR="00C03743" w:rsidRPr="00926C0C" w:rsidRDefault="00C03743" w:rsidP="004165EE">
      <w:pPr>
        <w:pStyle w:val="Cmsor3"/>
        <w:rPr>
          <w:lang w:val="hu-HU"/>
        </w:rPr>
      </w:pPr>
      <w:bookmarkStart w:id="26" w:name="_Toc377982662"/>
      <w:r w:rsidRPr="00926C0C">
        <w:rPr>
          <w:lang w:val="hu-HU"/>
        </w:rPr>
        <w:t>Érintett népesség száma</w:t>
      </w:r>
      <w:bookmarkEnd w:id="26"/>
    </w:p>
    <w:p w14:paraId="7CC108F5" w14:textId="77777777" w:rsidR="004F4676" w:rsidRPr="00926C0C" w:rsidRDefault="004F4676" w:rsidP="004F4676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4F4676" w:rsidRPr="00926C0C" w14:paraId="035A396B" w14:textId="77777777" w:rsidTr="004F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04F86BE" w14:textId="77777777" w:rsidR="004F4676" w:rsidRPr="00926C0C" w:rsidRDefault="004F4676" w:rsidP="004F4676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14F87BAC" w14:textId="6C00558C" w:rsidR="004F4676" w:rsidRPr="00926C0C" w:rsidRDefault="000A7B50" w:rsidP="00E07208">
            <w:pPr>
              <w:pStyle w:val="Listaszerbekezds"/>
              <w:numPr>
                <w:ilvl w:val="0"/>
                <w:numId w:val="5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 TSTAR/XXXX/Bűnözés/ (A)</w:t>
            </w:r>
          </w:p>
          <w:p w14:paraId="1BAD30E8" w14:textId="11A5B337" w:rsidR="004F4676" w:rsidRPr="00926C0C" w:rsidRDefault="000A7B50" w:rsidP="000A7B50">
            <w:pPr>
              <w:pStyle w:val="Listaszerbekezds"/>
              <w:numPr>
                <w:ilvl w:val="0"/>
                <w:numId w:val="5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 TSTAR/XXX</w:t>
            </w:r>
            <w:r w:rsidRPr="00926C0C">
              <w:rPr>
                <w:rFonts w:ascii="Times New Roman" w:hAnsi="Times New Roman"/>
                <w:lang w:val="hu-HU"/>
              </w:rPr>
              <w:t>X</w:t>
            </w:r>
            <w:r w:rsidR="004F4676" w:rsidRPr="00926C0C">
              <w:rPr>
                <w:rFonts w:ascii="Times New Roman" w:hAnsi="Times New Roman"/>
                <w:lang w:val="hu-HU"/>
              </w:rPr>
              <w:t>/Kommunális ellátás, környezet/ (B,C)</w:t>
            </w:r>
          </w:p>
          <w:p w14:paraId="5E39E954" w14:textId="2BED5EC0" w:rsidR="004F4676" w:rsidRPr="00926C0C" w:rsidRDefault="000A7B50" w:rsidP="000A7B50">
            <w:pPr>
              <w:pStyle w:val="Listaszerbekezds"/>
              <w:numPr>
                <w:ilvl w:val="0"/>
                <w:numId w:val="5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 TSTAR/ XXXX /Népmozgalom/ (D)</w:t>
            </w:r>
          </w:p>
          <w:p w14:paraId="6EB92C6E" w14:textId="2B662F4A" w:rsidR="004F4676" w:rsidRPr="00926C0C" w:rsidRDefault="000A7B50" w:rsidP="000A7B50">
            <w:pPr>
              <w:pStyle w:val="Listaszerbekezds"/>
              <w:numPr>
                <w:ilvl w:val="0"/>
                <w:numId w:val="5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 TSTAR/ XXXX /Terület, lakónépesség,</w:t>
            </w:r>
            <w:r w:rsidRPr="00926C0C">
              <w:rPr>
                <w:rFonts w:ascii="Times New Roman" w:hAnsi="Times New Roman"/>
                <w:lang w:val="hu-HU"/>
              </w:rPr>
              <w:t xml:space="preserve"> </w:t>
            </w:r>
            <w:r w:rsidR="004F4676" w:rsidRPr="00926C0C">
              <w:rPr>
                <w:rFonts w:ascii="Times New Roman" w:hAnsi="Times New Roman"/>
                <w:lang w:val="hu-HU"/>
              </w:rPr>
              <w:t>állandó népesség/ (E,J,K)</w:t>
            </w:r>
          </w:p>
          <w:p w14:paraId="50EA6DE6" w14:textId="0E1DE1A5" w:rsidR="004F4676" w:rsidRPr="00926C0C" w:rsidRDefault="000A7B50" w:rsidP="000A7B50">
            <w:pPr>
              <w:pStyle w:val="Listaszerbekezds"/>
              <w:numPr>
                <w:ilvl w:val="0"/>
                <w:numId w:val="5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IR/NAV/</w:t>
            </w:r>
            <w:r w:rsidRPr="00926C0C">
              <w:rPr>
                <w:rFonts w:ascii="Times New Roman" w:hAnsi="Times New Roman"/>
                <w:lang w:val="hu-HU"/>
              </w:rPr>
              <w:t>XXXX</w:t>
            </w:r>
            <w:r w:rsidR="004F4676" w:rsidRPr="00926C0C">
              <w:rPr>
                <w:rFonts w:ascii="Times New Roman" w:hAnsi="Times New Roman"/>
                <w:lang w:val="hu-HU"/>
              </w:rPr>
              <w:t>/Társasági adóbevallás kiemelt adatok/ (F)</w:t>
            </w:r>
          </w:p>
          <w:p w14:paraId="4C86E6CC" w14:textId="22435240" w:rsidR="004F4676" w:rsidRPr="00926C0C" w:rsidRDefault="000A7B50" w:rsidP="00E07208">
            <w:pPr>
              <w:pStyle w:val="Listaszerbekezds"/>
              <w:numPr>
                <w:ilvl w:val="0"/>
                <w:numId w:val="5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 TSTAR/ XXXX /Munkanélküliség/ (G)</w:t>
            </w:r>
          </w:p>
          <w:p w14:paraId="6E50FC92" w14:textId="50E104DE" w:rsidR="004F4676" w:rsidRPr="00926C0C" w:rsidRDefault="000A7B50" w:rsidP="000A7B50">
            <w:pPr>
              <w:pStyle w:val="Listaszerbekezds"/>
              <w:numPr>
                <w:ilvl w:val="0"/>
                <w:numId w:val="5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 TSTAR/ XXXX /Lakásállomány,lakásépítés/ (H)</w:t>
            </w:r>
          </w:p>
          <w:p w14:paraId="33F64C6D" w14:textId="3A0E8515" w:rsidR="004F4676" w:rsidRPr="00926C0C" w:rsidRDefault="000A7B50" w:rsidP="00E07208">
            <w:pPr>
              <w:pStyle w:val="Listaszerbekezds"/>
              <w:numPr>
                <w:ilvl w:val="0"/>
                <w:numId w:val="5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</w:t>
            </w:r>
            <w:r w:rsidR="00DF70C3" w:rsidRPr="00926C0C">
              <w:rPr>
                <w:rFonts w:ascii="Times New Roman" w:hAnsi="Times New Roman"/>
                <w:lang w:val="hu-HU"/>
              </w:rPr>
              <w:t>E</w:t>
            </w:r>
            <w:r w:rsidR="004F4676" w:rsidRPr="00926C0C">
              <w:rPr>
                <w:rFonts w:ascii="Times New Roman" w:hAnsi="Times New Roman"/>
                <w:lang w:val="hu-HU"/>
              </w:rPr>
              <w:t>IR/KSH TSTAR/ XXXX /Önkormányzat, szociális ellátás/ (I)</w:t>
            </w:r>
          </w:p>
          <w:p w14:paraId="0ADEADEB" w14:textId="00C93F5B" w:rsidR="004F4676" w:rsidRPr="00926C0C" w:rsidRDefault="00DF70C3" w:rsidP="00E07208">
            <w:pPr>
              <w:pStyle w:val="Listaszerbekezds"/>
              <w:numPr>
                <w:ilvl w:val="0"/>
                <w:numId w:val="5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IR/GKIeNET/ XXXX /Kistérségi adatok/ (L)</w:t>
            </w:r>
          </w:p>
          <w:p w14:paraId="05F0D64F" w14:textId="1C1CFA30" w:rsidR="004F4676" w:rsidRPr="00926C0C" w:rsidRDefault="00DF70C3" w:rsidP="00E07208">
            <w:pPr>
              <w:pStyle w:val="Listaszerbekezds"/>
              <w:numPr>
                <w:ilvl w:val="0"/>
                <w:numId w:val="5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IR/NAV/SZJA/XXXX/ (M,N)</w:t>
            </w:r>
          </w:p>
        </w:tc>
      </w:tr>
      <w:tr w:rsidR="004F4676" w:rsidRPr="00926C0C" w14:paraId="1ED34BAA" w14:textId="77777777" w:rsidTr="004F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7597FDF" w14:textId="77777777" w:rsidR="004F4676" w:rsidRPr="00926C0C" w:rsidRDefault="004F4676" w:rsidP="004F4676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7F8B51EF" w14:textId="77777777" w:rsidR="004F4676" w:rsidRPr="00926C0C" w:rsidRDefault="004F4676" w:rsidP="004F4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4F4676" w:rsidRPr="00926C0C" w14:paraId="330F5888" w14:textId="77777777" w:rsidTr="004F4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B0A8CC1" w14:textId="77777777" w:rsidR="004F4676" w:rsidRPr="00926C0C" w:rsidRDefault="004F4676" w:rsidP="004F4676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4EC69357" w14:textId="77777777" w:rsidR="004F4676" w:rsidRPr="00926C0C" w:rsidRDefault="004F4676" w:rsidP="004F4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52527506" w14:textId="77777777" w:rsidR="00B27870" w:rsidRPr="00926C0C" w:rsidRDefault="00B27870" w:rsidP="00B27870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4A7E20DC" w14:textId="77777777" w:rsidR="004F4676" w:rsidRPr="00926C0C" w:rsidRDefault="004F4676" w:rsidP="004F4676">
      <w:pPr>
        <w:rPr>
          <w:lang w:val="hu-HU"/>
        </w:rPr>
      </w:pPr>
      <w:r w:rsidRPr="00926C0C">
        <w:rPr>
          <w:lang w:val="hu-HU"/>
        </w:rPr>
        <w:t>Dimenziók:</w:t>
      </w:r>
    </w:p>
    <w:p w14:paraId="63BF6612" w14:textId="77777777" w:rsidR="004F4676" w:rsidRPr="00926C0C" w:rsidRDefault="004F4676" w:rsidP="00E07208">
      <w:pPr>
        <w:numPr>
          <w:ilvl w:val="0"/>
          <w:numId w:val="52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476A0CE9" w14:textId="6E426655" w:rsidR="004F4676" w:rsidRPr="00926C0C" w:rsidRDefault="004F4676" w:rsidP="004F4676">
      <w:pPr>
        <w:rPr>
          <w:lang w:val="hu-HU"/>
        </w:rPr>
      </w:pPr>
      <w:r w:rsidRPr="00926C0C">
        <w:rPr>
          <w:lang w:val="hu-HU"/>
        </w:rPr>
        <w:t>Mérendők:</w:t>
      </w:r>
    </w:p>
    <w:p w14:paraId="423010CA" w14:textId="1C1F7728" w:rsidR="00C03743" w:rsidRPr="00926C0C" w:rsidRDefault="00814CE9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R</w:t>
      </w:r>
      <w:r w:rsidR="00C03743" w:rsidRPr="00926C0C">
        <w:rPr>
          <w:rFonts w:ascii="Times New Roman" w:hAnsi="Times New Roman"/>
          <w:lang w:val="hu-HU"/>
        </w:rPr>
        <w:t>egisztrált bűnelkövetők száma (lakóhely szerint) (fő)</w:t>
      </w:r>
    </w:p>
    <w:p w14:paraId="4900EE66" w14:textId="72C57BC1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Háztartási gázfogyasztók száma (db)</w:t>
      </w:r>
    </w:p>
    <w:p w14:paraId="43C690CD" w14:textId="1D297FE5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Háztartási villamosenergia fogyasztók száma (db)</w:t>
      </w:r>
    </w:p>
    <w:p w14:paraId="33ADE8D5" w14:textId="5C1C3381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Elvándorlások száma (állandó és ideiglenes vándorlások száma összesen) (fő)</w:t>
      </w:r>
    </w:p>
    <w:p w14:paraId="31C9FD7C" w14:textId="70434BDC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Állandó népesség száma (fő)</w:t>
      </w:r>
    </w:p>
    <w:p w14:paraId="2D0E4A2D" w14:textId="60C219FA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Vállalkozások száma (db)</w:t>
      </w:r>
    </w:p>
    <w:p w14:paraId="184068CE" w14:textId="446F6324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Nyilvántartott álláskeresők száma összesen (fő)</w:t>
      </w:r>
    </w:p>
    <w:p w14:paraId="7A01731C" w14:textId="003B4701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Lakásállomány (db)</w:t>
      </w:r>
    </w:p>
    <w:p w14:paraId="24A9F5EE" w14:textId="7D1FAC8E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Bölcsődébe beírt gyermekek száma (fő)</w:t>
      </w:r>
    </w:p>
    <w:p w14:paraId="274C6F93" w14:textId="432BB075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Állandó népesség száma (fő)</w:t>
      </w:r>
    </w:p>
    <w:p w14:paraId="3A611226" w14:textId="7E1D5DE1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Állandó népességből a 18-59 évesek száma (fő)</w:t>
      </w:r>
    </w:p>
    <w:p w14:paraId="39021B0A" w14:textId="674B4A5C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Mobilelőfizetések száma 1000 főre (db) (kistérségi adatsor)</w:t>
      </w:r>
    </w:p>
    <w:p w14:paraId="20D4234E" w14:textId="7EA8DF20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Összes adófizető darabszáma (db)</w:t>
      </w:r>
    </w:p>
    <w:p w14:paraId="055B248E" w14:textId="2F84D68C" w:rsidR="00C03743" w:rsidRPr="00926C0C" w:rsidRDefault="00C03743" w:rsidP="008B61B0">
      <w:pPr>
        <w:numPr>
          <w:ilvl w:val="0"/>
          <w:numId w:val="2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Összes adó (Ft)</w:t>
      </w:r>
    </w:p>
    <w:p w14:paraId="65C4990A" w14:textId="5E19EFF9" w:rsidR="00C03743" w:rsidRPr="00926C0C" w:rsidRDefault="00C03743" w:rsidP="004165EE">
      <w:pPr>
        <w:pStyle w:val="Cmsor3"/>
        <w:rPr>
          <w:lang w:val="hu-HU"/>
        </w:rPr>
      </w:pPr>
      <w:bookmarkStart w:id="27" w:name="_Toc377982663"/>
      <w:r w:rsidRPr="00926C0C">
        <w:rPr>
          <w:lang w:val="hu-HU"/>
        </w:rPr>
        <w:lastRenderedPageBreak/>
        <w:t>Egészségügyi és szociális ellátottak és elvándoroltak száma</w:t>
      </w:r>
      <w:bookmarkEnd w:id="27"/>
    </w:p>
    <w:p w14:paraId="52ED82D5" w14:textId="77777777" w:rsidR="004F4676" w:rsidRPr="00926C0C" w:rsidRDefault="004F4676" w:rsidP="004F4676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4F4676" w:rsidRPr="00926C0C" w14:paraId="240C2CBD" w14:textId="77777777" w:rsidTr="004F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9A0C42F" w14:textId="77777777" w:rsidR="004F4676" w:rsidRPr="00926C0C" w:rsidRDefault="004F4676" w:rsidP="004F4676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121FD65F" w14:textId="2977AC4F" w:rsidR="004F4676" w:rsidRPr="00926C0C" w:rsidRDefault="00DF70C3" w:rsidP="00E07208">
            <w:pPr>
              <w:pStyle w:val="Listaszerbekezds"/>
              <w:numPr>
                <w:ilvl w:val="0"/>
                <w:numId w:val="58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IR/KSH/TSTAR/XXXX/Egészségügy,szociális ellátás/</w:t>
            </w:r>
          </w:p>
          <w:p w14:paraId="04860220" w14:textId="2BDF56F2" w:rsidR="004F4676" w:rsidRPr="00926C0C" w:rsidRDefault="00DF70C3" w:rsidP="00E07208">
            <w:pPr>
              <w:pStyle w:val="Listaszerbekezds"/>
              <w:numPr>
                <w:ilvl w:val="0"/>
                <w:numId w:val="5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IR/KSH/TSTAR/XXXX/Népmozgalom/</w:t>
            </w:r>
          </w:p>
        </w:tc>
      </w:tr>
      <w:tr w:rsidR="004F4676" w:rsidRPr="00926C0C" w14:paraId="3F44F7A7" w14:textId="77777777" w:rsidTr="004F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21D2176" w14:textId="77777777" w:rsidR="004F4676" w:rsidRPr="00926C0C" w:rsidRDefault="004F4676" w:rsidP="004F4676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32995454" w14:textId="77777777" w:rsidR="004F4676" w:rsidRPr="00926C0C" w:rsidRDefault="004F4676" w:rsidP="004F4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4F4676" w:rsidRPr="00926C0C" w14:paraId="6BFCDEBB" w14:textId="77777777" w:rsidTr="004F4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3DDAA0B" w14:textId="77777777" w:rsidR="004F4676" w:rsidRPr="00926C0C" w:rsidRDefault="004F4676" w:rsidP="004F4676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79D142CE" w14:textId="77777777" w:rsidR="004F4676" w:rsidRPr="00926C0C" w:rsidRDefault="004F4676" w:rsidP="004F4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0C10BFF5" w14:textId="77777777" w:rsidR="004F4676" w:rsidRPr="00926C0C" w:rsidRDefault="004F4676" w:rsidP="004F4676">
      <w:pPr>
        <w:rPr>
          <w:lang w:val="hu-HU"/>
        </w:rPr>
      </w:pPr>
    </w:p>
    <w:p w14:paraId="40EF48A1" w14:textId="58DE05BE" w:rsidR="00F34EE3" w:rsidRPr="00926C0C" w:rsidRDefault="00F34EE3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739D7C57" w14:textId="77777777" w:rsidR="004F4676" w:rsidRPr="00926C0C" w:rsidRDefault="004F4676" w:rsidP="004F4676">
      <w:pPr>
        <w:rPr>
          <w:lang w:val="hu-HU"/>
        </w:rPr>
      </w:pPr>
      <w:r w:rsidRPr="00926C0C">
        <w:rPr>
          <w:lang w:val="hu-HU"/>
        </w:rPr>
        <w:t>Dimenziók:</w:t>
      </w:r>
    </w:p>
    <w:p w14:paraId="7BB80F23" w14:textId="77777777" w:rsidR="004F4676" w:rsidRPr="00926C0C" w:rsidRDefault="004F4676" w:rsidP="00E07208">
      <w:pPr>
        <w:numPr>
          <w:ilvl w:val="0"/>
          <w:numId w:val="53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045CB522" w14:textId="62B89026" w:rsidR="004F4676" w:rsidRPr="00926C0C" w:rsidRDefault="004F4676" w:rsidP="004F4676">
      <w:pPr>
        <w:rPr>
          <w:lang w:val="hu-HU"/>
        </w:rPr>
      </w:pPr>
      <w:r w:rsidRPr="00926C0C">
        <w:rPr>
          <w:lang w:val="hu-HU"/>
        </w:rPr>
        <w:t>Mérendők:</w:t>
      </w:r>
    </w:p>
    <w:p w14:paraId="1B8286B6" w14:textId="322150AC" w:rsidR="00F34EE3" w:rsidRPr="00926C0C" w:rsidRDefault="00F34EE3" w:rsidP="009235A3">
      <w:pPr>
        <w:numPr>
          <w:ilvl w:val="0"/>
          <w:numId w:val="1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A házi gyermekorvosi ellátásban a rendelésen megjelentek száma (fő)</w:t>
      </w:r>
    </w:p>
    <w:p w14:paraId="7976A1F8" w14:textId="4320A456" w:rsidR="00F34EE3" w:rsidRPr="00926C0C" w:rsidRDefault="00F34EE3" w:rsidP="009235A3">
      <w:pPr>
        <w:numPr>
          <w:ilvl w:val="0"/>
          <w:numId w:val="1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A háziorvosi ellátásban a rendelésen megjelentek száma (fő)</w:t>
      </w:r>
    </w:p>
    <w:p w14:paraId="5730AD97" w14:textId="564D4684" w:rsidR="00F34EE3" w:rsidRPr="00926C0C" w:rsidRDefault="00F34EE3" w:rsidP="009235A3">
      <w:pPr>
        <w:numPr>
          <w:ilvl w:val="0"/>
          <w:numId w:val="1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Az elbocsátott betegek száma a kórházakban (fő)</w:t>
      </w:r>
    </w:p>
    <w:p w14:paraId="0180557F" w14:textId="6D971689" w:rsidR="00F34EE3" w:rsidRPr="00926C0C" w:rsidRDefault="00F34EE3" w:rsidP="009235A3">
      <w:pPr>
        <w:numPr>
          <w:ilvl w:val="0"/>
          <w:numId w:val="1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Megjelenési esetek száma a járóbeteg szakellátásban (székhely szerinti adatok) (fő)</w:t>
      </w:r>
    </w:p>
    <w:p w14:paraId="335CA23C" w14:textId="6C4F0C6B" w:rsidR="00F34EE3" w:rsidRPr="00926C0C" w:rsidRDefault="00F34EE3" w:rsidP="009235A3">
      <w:pPr>
        <w:numPr>
          <w:ilvl w:val="0"/>
          <w:numId w:val="1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Nappali ellátásban részesülő fogyatékos személyek száma (fő)</w:t>
      </w:r>
    </w:p>
    <w:p w14:paraId="03C89B03" w14:textId="584864C7" w:rsidR="00F34EE3" w:rsidRPr="00926C0C" w:rsidRDefault="00F34EE3" w:rsidP="009235A3">
      <w:pPr>
        <w:numPr>
          <w:ilvl w:val="0"/>
          <w:numId w:val="1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Nappali ellátásban részesülő időskorúak száma (fő)</w:t>
      </w:r>
    </w:p>
    <w:p w14:paraId="41EF7E72" w14:textId="2F9C54D1" w:rsidR="00F34EE3" w:rsidRPr="00926C0C" w:rsidRDefault="00F34EE3" w:rsidP="009235A3">
      <w:pPr>
        <w:numPr>
          <w:ilvl w:val="0"/>
          <w:numId w:val="1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Nappali ellátásban részesülő pszichiátriai betegek száma (fő)</w:t>
      </w:r>
    </w:p>
    <w:p w14:paraId="1BD2AE06" w14:textId="1B6E97CA" w:rsidR="00F34EE3" w:rsidRPr="00926C0C" w:rsidRDefault="00F34EE3" w:rsidP="009235A3">
      <w:pPr>
        <w:numPr>
          <w:ilvl w:val="0"/>
          <w:numId w:val="1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Nappali ellátásban részesülő szenvedélybetegek száma (fő)</w:t>
      </w:r>
    </w:p>
    <w:p w14:paraId="1B8A1634" w14:textId="323A5D5A" w:rsidR="00F34EE3" w:rsidRPr="00926C0C" w:rsidRDefault="00F34EE3" w:rsidP="004165EE">
      <w:pPr>
        <w:numPr>
          <w:ilvl w:val="0"/>
          <w:numId w:val="1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Odavándorlások száma (állandó és ideiglenes vándorlások száma összesen) (fő)</w:t>
      </w:r>
    </w:p>
    <w:p w14:paraId="07B28168" w14:textId="661B3AA3" w:rsidR="00C03743" w:rsidRPr="00926C0C" w:rsidRDefault="00C03743" w:rsidP="004165EE">
      <w:pPr>
        <w:pStyle w:val="Cmsor3"/>
        <w:rPr>
          <w:lang w:val="hu-HU"/>
        </w:rPr>
      </w:pPr>
      <w:bookmarkStart w:id="28" w:name="_Toc377982664"/>
      <w:r w:rsidRPr="00926C0C">
        <w:rPr>
          <w:lang w:val="hu-HU"/>
        </w:rPr>
        <w:t>Üzletek, vendéglátóhelyek, gyógyszertárak száma</w:t>
      </w:r>
      <w:bookmarkEnd w:id="28"/>
    </w:p>
    <w:p w14:paraId="7E20FF42" w14:textId="77777777" w:rsidR="004F4676" w:rsidRPr="00926C0C" w:rsidRDefault="004F4676" w:rsidP="004F4676">
      <w:pPr>
        <w:rPr>
          <w:lang w:val="hu-HU"/>
        </w:rPr>
      </w:pPr>
    </w:p>
    <w:tbl>
      <w:tblPr>
        <w:tblStyle w:val="Kzepesrcs11jellszn"/>
        <w:tblW w:w="8046" w:type="dxa"/>
        <w:tblLayout w:type="fixed"/>
        <w:tblLook w:val="04A0" w:firstRow="1" w:lastRow="0" w:firstColumn="1" w:lastColumn="0" w:noHBand="0" w:noVBand="1"/>
      </w:tblPr>
      <w:tblGrid>
        <w:gridCol w:w="1719"/>
        <w:gridCol w:w="6327"/>
      </w:tblGrid>
      <w:tr w:rsidR="004F4676" w:rsidRPr="00926C0C" w14:paraId="46B1FDCC" w14:textId="77777777" w:rsidTr="00B41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5AFCA0B" w14:textId="77777777" w:rsidR="004F4676" w:rsidRPr="00926C0C" w:rsidRDefault="004F4676" w:rsidP="004F4676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327" w:type="dxa"/>
          </w:tcPr>
          <w:p w14:paraId="43D8EDF3" w14:textId="2383A5F2" w:rsidR="004F4676" w:rsidRPr="00926C0C" w:rsidRDefault="00DF70C3" w:rsidP="00E07208">
            <w:pPr>
              <w:pStyle w:val="Listaszerbekezds"/>
              <w:numPr>
                <w:ilvl w:val="0"/>
                <w:numId w:val="5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IR/KSH/TSTAR/XXXX/Kereskedelem,kölcsönzés,idegenforgalom/</w:t>
            </w:r>
          </w:p>
          <w:p w14:paraId="047990BB" w14:textId="58B8B216" w:rsidR="004F4676" w:rsidRPr="00926C0C" w:rsidRDefault="00DF70C3" w:rsidP="00E07208">
            <w:pPr>
              <w:pStyle w:val="Listaszerbekezds"/>
              <w:numPr>
                <w:ilvl w:val="0"/>
                <w:numId w:val="5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4F4676" w:rsidRPr="00926C0C">
              <w:rPr>
                <w:rFonts w:ascii="Times New Roman" w:hAnsi="Times New Roman"/>
                <w:lang w:val="hu-HU"/>
              </w:rPr>
              <w:t>IR/KSH/TSTAR/XXXX/Intézményi ellátottság/</w:t>
            </w:r>
          </w:p>
        </w:tc>
      </w:tr>
      <w:tr w:rsidR="004F4676" w:rsidRPr="00926C0C" w14:paraId="7D57E338" w14:textId="77777777" w:rsidTr="00B41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56246DD" w14:textId="77777777" w:rsidR="004F4676" w:rsidRPr="00926C0C" w:rsidRDefault="004F4676" w:rsidP="004F4676">
            <w:pPr>
              <w:rPr>
                <w:lang w:val="hu-HU"/>
              </w:rPr>
            </w:pPr>
          </w:p>
        </w:tc>
        <w:tc>
          <w:tcPr>
            <w:tcW w:w="6327" w:type="dxa"/>
          </w:tcPr>
          <w:p w14:paraId="16455844" w14:textId="77777777" w:rsidR="004F4676" w:rsidRPr="00926C0C" w:rsidRDefault="004F4676" w:rsidP="004F4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4F4676" w:rsidRPr="00926C0C" w14:paraId="44D7EB8F" w14:textId="77777777" w:rsidTr="00B4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FB4D63A" w14:textId="77777777" w:rsidR="004F4676" w:rsidRPr="00926C0C" w:rsidRDefault="004F4676" w:rsidP="004F4676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327" w:type="dxa"/>
          </w:tcPr>
          <w:p w14:paraId="478B44B7" w14:textId="77777777" w:rsidR="004F4676" w:rsidRPr="00926C0C" w:rsidRDefault="004F4676" w:rsidP="004F4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376DA742" w14:textId="77777777" w:rsidR="004F4676" w:rsidRPr="00926C0C" w:rsidRDefault="004F4676" w:rsidP="004F4676">
      <w:pPr>
        <w:rPr>
          <w:lang w:val="hu-HU"/>
        </w:rPr>
      </w:pPr>
    </w:p>
    <w:p w14:paraId="0C969F91" w14:textId="59D5B44B" w:rsidR="00F34EE3" w:rsidRPr="00926C0C" w:rsidRDefault="00F34EE3" w:rsidP="00CB1FCE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3C66DAF4" w14:textId="77777777" w:rsidR="004F4676" w:rsidRPr="00926C0C" w:rsidRDefault="004F4676" w:rsidP="004F4676">
      <w:pPr>
        <w:rPr>
          <w:lang w:val="hu-HU"/>
        </w:rPr>
      </w:pPr>
      <w:r w:rsidRPr="00926C0C">
        <w:rPr>
          <w:lang w:val="hu-HU"/>
        </w:rPr>
        <w:lastRenderedPageBreak/>
        <w:t>Dimenziók:</w:t>
      </w:r>
    </w:p>
    <w:p w14:paraId="50EA8A59" w14:textId="77777777" w:rsidR="004F4676" w:rsidRPr="00926C0C" w:rsidRDefault="004F4676" w:rsidP="00E07208">
      <w:pPr>
        <w:numPr>
          <w:ilvl w:val="0"/>
          <w:numId w:val="59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3ACBED99" w14:textId="25A7F4F8" w:rsidR="004F4676" w:rsidRPr="00926C0C" w:rsidRDefault="004F4676" w:rsidP="004F4676">
      <w:pPr>
        <w:rPr>
          <w:lang w:val="hu-HU"/>
        </w:rPr>
      </w:pPr>
      <w:r w:rsidRPr="00926C0C">
        <w:rPr>
          <w:lang w:val="hu-HU"/>
        </w:rPr>
        <w:t>Mérendők:</w:t>
      </w:r>
    </w:p>
    <w:p w14:paraId="4CFD9C26" w14:textId="6995FE66" w:rsidR="00F34EE3" w:rsidRPr="00926C0C" w:rsidRDefault="00F34EE3" w:rsidP="009235A3">
      <w:pPr>
        <w:numPr>
          <w:ilvl w:val="0"/>
          <w:numId w:val="17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Élelmiszer</w:t>
      </w:r>
      <w:r w:rsidR="00DF70C3" w:rsidRPr="00926C0C">
        <w:rPr>
          <w:rFonts w:ascii="Times New Roman" w:hAnsi="Times New Roman"/>
          <w:lang w:val="hu-HU"/>
        </w:rPr>
        <w:t>- és</w:t>
      </w:r>
      <w:r w:rsidRPr="00926C0C">
        <w:rPr>
          <w:rFonts w:ascii="Times New Roman" w:hAnsi="Times New Roman"/>
          <w:lang w:val="hu-HU"/>
        </w:rPr>
        <w:t xml:space="preserve"> vegyesüzletek és áruházak száma (db)</w:t>
      </w:r>
    </w:p>
    <w:p w14:paraId="385C4C1A" w14:textId="6DBFF3D7" w:rsidR="00F34EE3" w:rsidRPr="00926C0C" w:rsidRDefault="00F34EE3" w:rsidP="009235A3">
      <w:pPr>
        <w:numPr>
          <w:ilvl w:val="0"/>
          <w:numId w:val="17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Kiskereskedelmi üzletek száma (humán gyógyszertárak nélkül) (db)</w:t>
      </w:r>
    </w:p>
    <w:p w14:paraId="47E051B1" w14:textId="77FA678D" w:rsidR="00F34EE3" w:rsidRPr="00926C0C" w:rsidRDefault="00F34EE3" w:rsidP="009235A3">
      <w:pPr>
        <w:numPr>
          <w:ilvl w:val="0"/>
          <w:numId w:val="17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Vendéglátóhelyek száma (db)</w:t>
      </w:r>
    </w:p>
    <w:p w14:paraId="03AAE1C0" w14:textId="5C639484" w:rsidR="00F34EE3" w:rsidRPr="00926C0C" w:rsidRDefault="00F34EE3" w:rsidP="009235A3">
      <w:pPr>
        <w:numPr>
          <w:ilvl w:val="0"/>
          <w:numId w:val="17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Fiókgyógyszertárak száma (humán) (db)</w:t>
      </w:r>
    </w:p>
    <w:p w14:paraId="002CAD36" w14:textId="73457560" w:rsidR="00F34EE3" w:rsidRPr="00926C0C" w:rsidRDefault="00F34EE3" w:rsidP="004165EE">
      <w:pPr>
        <w:numPr>
          <w:ilvl w:val="0"/>
          <w:numId w:val="17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Gyógyszertárak száma (humán) (db)</w:t>
      </w:r>
    </w:p>
    <w:p w14:paraId="2C13C20B" w14:textId="0D07ECF3" w:rsidR="00C03743" w:rsidRPr="00926C0C" w:rsidRDefault="00C03743" w:rsidP="004165EE">
      <w:pPr>
        <w:pStyle w:val="Cmsor3"/>
        <w:rPr>
          <w:lang w:val="hu-HU"/>
        </w:rPr>
      </w:pPr>
      <w:bookmarkStart w:id="29" w:name="_Toc377982665"/>
      <w:r w:rsidRPr="00926C0C">
        <w:rPr>
          <w:lang w:val="hu-HU"/>
        </w:rPr>
        <w:t>Egyéb intézményi ellátottság súlya</w:t>
      </w:r>
      <w:bookmarkEnd w:id="29"/>
    </w:p>
    <w:p w14:paraId="0B7355B0" w14:textId="11D39CC8" w:rsidR="00814852" w:rsidRPr="00926C0C" w:rsidRDefault="00DF70C3" w:rsidP="00DF70C3">
      <w:pPr>
        <w:jc w:val="both"/>
        <w:rPr>
          <w:lang w:val="hu-HU"/>
        </w:rPr>
      </w:pPr>
      <w:r w:rsidRPr="00926C0C">
        <w:rPr>
          <w:lang w:val="hu-HU"/>
        </w:rPr>
        <w:t>Ezen információ</w:t>
      </w:r>
      <w:r w:rsidR="00814852" w:rsidRPr="00926C0C">
        <w:rPr>
          <w:lang w:val="hu-HU"/>
        </w:rPr>
        <w:t xml:space="preserve"> is több forrásból tevődik össze, mivel a TEIR is szerepel ezen adatforrások között, így a</w:t>
      </w:r>
      <w:r w:rsidR="008B3317" w:rsidRPr="00926C0C">
        <w:rPr>
          <w:lang w:val="hu-HU"/>
        </w:rPr>
        <w:t xml:space="preserve"> beolvasás egységesítésének megő</w:t>
      </w:r>
      <w:r w:rsidR="00814852" w:rsidRPr="00926C0C">
        <w:rPr>
          <w:lang w:val="hu-HU"/>
        </w:rPr>
        <w:t>rzése érdekében, logikailag a TEIR felépítését követi az adatforrás szerkezete.</w:t>
      </w:r>
    </w:p>
    <w:p w14:paraId="230AAB30" w14:textId="77777777" w:rsidR="00814852" w:rsidRPr="00926C0C" w:rsidRDefault="00814852" w:rsidP="00814852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814852" w:rsidRPr="00926C0C" w14:paraId="5E1BFC1E" w14:textId="77777777" w:rsidTr="0081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4C4CB48" w14:textId="77777777" w:rsidR="00814852" w:rsidRPr="00926C0C" w:rsidRDefault="00814852" w:rsidP="00814852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48D771EA" w14:textId="3E54F204" w:rsidR="00814852" w:rsidRPr="00926C0C" w:rsidRDefault="00DF70C3" w:rsidP="00E07208">
            <w:pPr>
              <w:pStyle w:val="Listaszerbekezds"/>
              <w:numPr>
                <w:ilvl w:val="0"/>
                <w:numId w:val="5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814852" w:rsidRPr="00926C0C">
              <w:rPr>
                <w:rFonts w:ascii="Times New Roman" w:hAnsi="Times New Roman"/>
                <w:lang w:val="hu-HU"/>
              </w:rPr>
              <w:t>IR/KSH/TSTAR/XXXX/Intézményi ellátottság/</w:t>
            </w:r>
          </w:p>
          <w:p w14:paraId="79631229" w14:textId="2812E9CF" w:rsidR="00814852" w:rsidRPr="00926C0C" w:rsidRDefault="00C17619" w:rsidP="00E07208">
            <w:pPr>
              <w:pStyle w:val="Listaszerbekezds"/>
              <w:numPr>
                <w:ilvl w:val="0"/>
                <w:numId w:val="5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hivatkozs"/>
                <w:b w:val="0"/>
                <w:bCs w:val="0"/>
                <w:lang w:val="hu-HU"/>
              </w:rPr>
            </w:pPr>
            <w:hyperlink r:id="rId16" w:history="1">
              <w:r w:rsidR="00814852" w:rsidRPr="00926C0C">
                <w:rPr>
                  <w:rStyle w:val="Hiperhivatkozs"/>
                  <w:b w:val="0"/>
                  <w:bCs w:val="0"/>
                  <w:lang w:val="hu-HU"/>
                </w:rPr>
                <w:t>http://www.t-mobile.hu/lakossagi/ugyintezes/elerhetosegek/uzletkereso</w:t>
              </w:r>
            </w:hyperlink>
          </w:p>
          <w:p w14:paraId="441218BA" w14:textId="77777777" w:rsidR="00814852" w:rsidRPr="00926C0C" w:rsidRDefault="00C17619" w:rsidP="00E07208">
            <w:pPr>
              <w:pStyle w:val="Listaszerbekezds"/>
              <w:numPr>
                <w:ilvl w:val="0"/>
                <w:numId w:val="5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hyperlink r:id="rId17" w:anchor="/country/" w:history="1">
              <w:r w:rsidR="00814852" w:rsidRPr="00926C0C">
                <w:rPr>
                  <w:rStyle w:val="Hiperhivatkozs"/>
                  <w:rFonts w:ascii="Times New Roman" w:hAnsi="Times New Roman"/>
                  <w:b w:val="0"/>
                  <w:bCs w:val="0"/>
                  <w:lang w:val="hu-HU"/>
                </w:rPr>
                <w:t>http://www.vodafone.hu/uzletkereso - /country/</w:t>
              </w:r>
            </w:hyperlink>
          </w:p>
          <w:p w14:paraId="42915FFB" w14:textId="754E2B7B" w:rsidR="00814852" w:rsidRPr="00926C0C" w:rsidRDefault="00814852" w:rsidP="00E07208">
            <w:pPr>
              <w:pStyle w:val="Listaszerbekezds"/>
              <w:numPr>
                <w:ilvl w:val="0"/>
                <w:numId w:val="5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Style w:val="Hiperhivatkozs"/>
                <w:b w:val="0"/>
                <w:bCs w:val="0"/>
                <w:lang w:val="hu-HU"/>
              </w:rPr>
              <w:t>http://holmivan.valami.info/</w:t>
            </w:r>
          </w:p>
        </w:tc>
      </w:tr>
      <w:tr w:rsidR="00814852" w:rsidRPr="00926C0C" w14:paraId="3F589378" w14:textId="77777777" w:rsidTr="0081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2A4063A" w14:textId="77777777" w:rsidR="00814852" w:rsidRPr="00926C0C" w:rsidRDefault="00814852" w:rsidP="00814852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198FDE87" w14:textId="77777777" w:rsidR="00814852" w:rsidRPr="00926C0C" w:rsidRDefault="00814852" w:rsidP="0081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814852" w:rsidRPr="00926C0C" w14:paraId="3E62A75C" w14:textId="77777777" w:rsidTr="00814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41E45CD" w14:textId="77777777" w:rsidR="00814852" w:rsidRPr="00926C0C" w:rsidRDefault="00814852" w:rsidP="00814852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58688FD4" w14:textId="77777777" w:rsidR="00814852" w:rsidRPr="00926C0C" w:rsidRDefault="00814852" w:rsidP="00814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6B561418" w14:textId="77777777" w:rsidR="00814852" w:rsidRPr="00926C0C" w:rsidRDefault="00814852" w:rsidP="00814852">
      <w:pPr>
        <w:rPr>
          <w:lang w:val="hu-HU"/>
        </w:rPr>
      </w:pPr>
    </w:p>
    <w:p w14:paraId="169557B9" w14:textId="3B03BE0B" w:rsidR="00B27870" w:rsidRPr="00926C0C" w:rsidRDefault="00B27870" w:rsidP="00CB1FCE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20FFA2F7" w14:textId="77777777" w:rsidR="00814852" w:rsidRPr="00926C0C" w:rsidRDefault="00814852" w:rsidP="00814852">
      <w:pPr>
        <w:rPr>
          <w:lang w:val="hu-HU"/>
        </w:rPr>
      </w:pPr>
      <w:r w:rsidRPr="00926C0C">
        <w:rPr>
          <w:lang w:val="hu-HU"/>
        </w:rPr>
        <w:t>Dimenziók:</w:t>
      </w:r>
    </w:p>
    <w:p w14:paraId="0A1B964E" w14:textId="77777777" w:rsidR="00814852" w:rsidRPr="00926C0C" w:rsidRDefault="00814852" w:rsidP="00E07208">
      <w:pPr>
        <w:numPr>
          <w:ilvl w:val="0"/>
          <w:numId w:val="60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6A38D2E6" w14:textId="741B630E" w:rsidR="00814852" w:rsidRPr="00926C0C" w:rsidRDefault="00814852" w:rsidP="00814852">
      <w:pPr>
        <w:rPr>
          <w:lang w:val="hu-HU"/>
        </w:rPr>
      </w:pPr>
      <w:r w:rsidRPr="00926C0C">
        <w:rPr>
          <w:lang w:val="hu-HU"/>
        </w:rPr>
        <w:t>Mérendők:</w:t>
      </w:r>
    </w:p>
    <w:p w14:paraId="720225EF" w14:textId="0ABA0739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Bankfiók léte [igen/nem]</w:t>
      </w:r>
    </w:p>
    <w:p w14:paraId="5776354A" w14:textId="6176196B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Benzinkút (üzemanyagtöltő állomás) léte [igen/nem]</w:t>
      </w:r>
    </w:p>
    <w:p w14:paraId="6CE72E46" w14:textId="037603A2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Körjegyzőség székhelye [igen/nem]</w:t>
      </w:r>
    </w:p>
    <w:p w14:paraId="7BE71DD3" w14:textId="1DB3D805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Postahivatal (fiókposta, postamesterség, ügynökség, kirendeltség) léte [igen/nem]</w:t>
      </w:r>
    </w:p>
    <w:p w14:paraId="6C702528" w14:textId="17730824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Bíróság, ügyészség léte [igen/nem]</w:t>
      </w:r>
    </w:p>
    <w:p w14:paraId="254E52F7" w14:textId="330C1C21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Okmányiroda léte [igen/nem]</w:t>
      </w:r>
    </w:p>
    <w:p w14:paraId="48D182B4" w14:textId="729FE9AA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lastRenderedPageBreak/>
        <w:t>Megyei földhivatal, illetve kirendeltség léte [igen/nem]</w:t>
      </w:r>
    </w:p>
    <w:p w14:paraId="28901D57" w14:textId="7BD40A20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Munkaügyi központ, illetve kirendeltség léte [igen/nem]</w:t>
      </w:r>
    </w:p>
    <w:p w14:paraId="3BC2664D" w14:textId="10957912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Vodafone üzlet léte [igen/nem]</w:t>
      </w:r>
    </w:p>
    <w:p w14:paraId="2BDB6DB1" w14:textId="23D1EF7B" w:rsidR="00C03743" w:rsidRPr="00926C0C" w:rsidRDefault="00C03743" w:rsidP="009235A3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T-Mobile üzlet léte [igen/nem]</w:t>
      </w:r>
    </w:p>
    <w:p w14:paraId="199E6F49" w14:textId="3B947944" w:rsidR="00CB1FCE" w:rsidRPr="00926C0C" w:rsidRDefault="00C03743" w:rsidP="00CB1FCE">
      <w:pPr>
        <w:numPr>
          <w:ilvl w:val="0"/>
          <w:numId w:val="1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Telenor üzlet léte [igen/nem]</w:t>
      </w:r>
    </w:p>
    <w:p w14:paraId="176DFFFC" w14:textId="7B6BB982" w:rsidR="00C03743" w:rsidRPr="00926C0C" w:rsidRDefault="00C03743" w:rsidP="004165EE">
      <w:pPr>
        <w:pStyle w:val="Cmsor3"/>
        <w:rPr>
          <w:lang w:val="hu-HU"/>
        </w:rPr>
      </w:pPr>
      <w:bookmarkStart w:id="30" w:name="_Toc377982666"/>
      <w:r w:rsidRPr="00926C0C">
        <w:rPr>
          <w:lang w:val="hu-HU"/>
        </w:rPr>
        <w:t>A tanulási célú utazások általános jellemzése</w:t>
      </w:r>
      <w:bookmarkEnd w:id="30"/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814852" w:rsidRPr="00926C0C" w14:paraId="54BEE0B5" w14:textId="77777777" w:rsidTr="0081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C43EB7B" w14:textId="77777777" w:rsidR="00814852" w:rsidRPr="00926C0C" w:rsidRDefault="00814852" w:rsidP="00814852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457280AA" w14:textId="02EA6083" w:rsidR="00814852" w:rsidRPr="00926C0C" w:rsidRDefault="00814852" w:rsidP="00814852">
            <w:pPr>
              <w:pStyle w:val="Listaszerbekezds"/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</w:p>
        </w:tc>
      </w:tr>
      <w:tr w:rsidR="00814852" w:rsidRPr="00926C0C" w14:paraId="677CB912" w14:textId="77777777" w:rsidTr="0081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9BF6F9F" w14:textId="77777777" w:rsidR="00814852" w:rsidRPr="00926C0C" w:rsidRDefault="00814852" w:rsidP="00814852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002A07DF" w14:textId="77777777" w:rsidR="00814852" w:rsidRPr="00926C0C" w:rsidRDefault="00814852" w:rsidP="0081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814852" w:rsidRPr="00926C0C" w14:paraId="7E364462" w14:textId="77777777" w:rsidTr="00814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6D4D72F" w14:textId="77777777" w:rsidR="00814852" w:rsidRPr="00926C0C" w:rsidRDefault="00814852" w:rsidP="00814852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1E5000AA" w14:textId="77777777" w:rsidR="00814852" w:rsidRPr="00926C0C" w:rsidRDefault="00814852" w:rsidP="00814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1D662C41" w14:textId="6D2B270B" w:rsidR="006917FF" w:rsidRPr="00926C0C" w:rsidRDefault="006917FF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71C465F5" w14:textId="77777777" w:rsidR="00814852" w:rsidRPr="00926C0C" w:rsidRDefault="00814852" w:rsidP="00814852">
      <w:pPr>
        <w:rPr>
          <w:lang w:val="hu-HU"/>
        </w:rPr>
      </w:pPr>
      <w:r w:rsidRPr="00926C0C">
        <w:rPr>
          <w:lang w:val="hu-HU"/>
        </w:rPr>
        <w:t>Dimenziók:</w:t>
      </w:r>
    </w:p>
    <w:p w14:paraId="16886AE8" w14:textId="77777777" w:rsidR="00814852" w:rsidRPr="00926C0C" w:rsidRDefault="00814852" w:rsidP="00E07208">
      <w:pPr>
        <w:numPr>
          <w:ilvl w:val="0"/>
          <w:numId w:val="61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10A05408" w14:textId="72A94E74" w:rsidR="00814852" w:rsidRPr="00926C0C" w:rsidRDefault="00814852" w:rsidP="00814852">
      <w:pPr>
        <w:rPr>
          <w:lang w:val="hu-HU"/>
        </w:rPr>
      </w:pPr>
      <w:r w:rsidRPr="00926C0C">
        <w:rPr>
          <w:lang w:val="hu-HU"/>
        </w:rPr>
        <w:t>Mérendők:</w:t>
      </w:r>
    </w:p>
    <w:p w14:paraId="1D0CBD45" w14:textId="77777777" w:rsidR="006917FF" w:rsidRPr="00926C0C" w:rsidRDefault="006917FF" w:rsidP="009235A3">
      <w:pPr>
        <w:numPr>
          <w:ilvl w:val="0"/>
          <w:numId w:val="1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 xml:space="preserve">Általános iskolai oktatás nappali rendszerben (gyógypedagógiai oktatással együtt) és felnőttoktatási rendszerben. </w:t>
      </w:r>
    </w:p>
    <w:p w14:paraId="0CC5D470" w14:textId="77777777" w:rsidR="006917FF" w:rsidRPr="00926C0C" w:rsidRDefault="006917FF" w:rsidP="009235A3">
      <w:pPr>
        <w:numPr>
          <w:ilvl w:val="0"/>
          <w:numId w:val="1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 xml:space="preserve">Középiskolai (gimnázium és szakközépiskola együtt) oktatás nappali rendszerben és felnőttoktatási rendszerben. </w:t>
      </w:r>
    </w:p>
    <w:p w14:paraId="1C739465" w14:textId="77777777" w:rsidR="006917FF" w:rsidRPr="00926C0C" w:rsidRDefault="006917FF" w:rsidP="009235A3">
      <w:pPr>
        <w:numPr>
          <w:ilvl w:val="0"/>
          <w:numId w:val="1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 xml:space="preserve">Szakiskolai és speciális szakiskolai oktatás nappali rendszerben és felnőttoktatási rendszerben. </w:t>
      </w:r>
    </w:p>
    <w:p w14:paraId="50CE7FE1" w14:textId="10A461AD" w:rsidR="006917FF" w:rsidRPr="00926C0C" w:rsidRDefault="006917FF" w:rsidP="004165EE">
      <w:pPr>
        <w:numPr>
          <w:ilvl w:val="0"/>
          <w:numId w:val="1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Felsőoktatás nappali és nem nappali rendszerben.</w:t>
      </w:r>
    </w:p>
    <w:p w14:paraId="1EB5E340" w14:textId="42DBC94B" w:rsidR="00B73C80" w:rsidRPr="00926C0C" w:rsidRDefault="00B73C80" w:rsidP="004165EE">
      <w:pPr>
        <w:pStyle w:val="Cmsor3"/>
        <w:rPr>
          <w:lang w:val="hu-HU"/>
        </w:rPr>
      </w:pPr>
      <w:bookmarkStart w:id="31" w:name="_Toc377982667"/>
      <w:r w:rsidRPr="00926C0C">
        <w:rPr>
          <w:lang w:val="hu-HU"/>
        </w:rPr>
        <w:t>Szabad iskolaválasztás változó</w:t>
      </w:r>
      <w:bookmarkEnd w:id="31"/>
    </w:p>
    <w:p w14:paraId="0C174C7F" w14:textId="77777777" w:rsidR="00814852" w:rsidRPr="00926C0C" w:rsidRDefault="00814852" w:rsidP="00814852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814852" w:rsidRPr="00926C0C" w14:paraId="64ED8415" w14:textId="77777777" w:rsidTr="0081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33D5864" w14:textId="77777777" w:rsidR="00814852" w:rsidRPr="00926C0C" w:rsidRDefault="00814852" w:rsidP="00814852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77A8AB48" w14:textId="04E30EA3" w:rsidR="00DD0EB7" w:rsidRPr="00926C0C" w:rsidRDefault="00DF70C3" w:rsidP="00E07208">
            <w:pPr>
              <w:pStyle w:val="Listaszerbekezds"/>
              <w:numPr>
                <w:ilvl w:val="0"/>
                <w:numId w:val="62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DD0EB7" w:rsidRPr="00926C0C">
              <w:rPr>
                <w:rFonts w:ascii="Times New Roman" w:hAnsi="Times New Roman"/>
                <w:lang w:val="hu-HU"/>
              </w:rPr>
              <w:t>IR/KSH T-STAR/XXXX/Oktatás/</w:t>
            </w:r>
          </w:p>
          <w:p w14:paraId="7374DA74" w14:textId="01B57BFD" w:rsidR="00814852" w:rsidRPr="00926C0C" w:rsidRDefault="00DF70C3" w:rsidP="00E07208">
            <w:pPr>
              <w:pStyle w:val="Listaszerbekezds"/>
              <w:numPr>
                <w:ilvl w:val="0"/>
                <w:numId w:val="62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i/>
                <w:lang w:val="hu-HU"/>
              </w:rPr>
              <w:t>TEIR</w:t>
            </w:r>
            <w:r w:rsidR="00DD0EB7" w:rsidRPr="00926C0C">
              <w:rPr>
                <w:rFonts w:ascii="Times New Roman" w:hAnsi="Times New Roman"/>
                <w:i/>
                <w:lang w:val="hu-HU"/>
              </w:rPr>
              <w:t>/KSH T-STAR/XXXX/Terület, lakónépesség, állandó népesség/</w:t>
            </w:r>
          </w:p>
        </w:tc>
      </w:tr>
      <w:tr w:rsidR="00814852" w:rsidRPr="00926C0C" w14:paraId="601AB919" w14:textId="77777777" w:rsidTr="0081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6F101DC" w14:textId="77777777" w:rsidR="00814852" w:rsidRPr="00926C0C" w:rsidRDefault="00814852" w:rsidP="00814852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66E0FB6F" w14:textId="77777777" w:rsidR="00814852" w:rsidRPr="00926C0C" w:rsidRDefault="00814852" w:rsidP="00814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814852" w:rsidRPr="00926C0C" w14:paraId="7D7BA935" w14:textId="77777777" w:rsidTr="00814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C3BE3DF" w14:textId="77777777" w:rsidR="00814852" w:rsidRPr="00926C0C" w:rsidRDefault="00814852" w:rsidP="00814852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20A1E284" w14:textId="77777777" w:rsidR="00814852" w:rsidRPr="00926C0C" w:rsidRDefault="00814852" w:rsidP="00814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41901B29" w14:textId="5CE20959" w:rsidR="006917FF" w:rsidRPr="00926C0C" w:rsidRDefault="006917FF" w:rsidP="00F218E3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72B8B1B3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32861B5C" w14:textId="77777777" w:rsidR="00DD0EB7" w:rsidRPr="00926C0C" w:rsidRDefault="00DD0EB7" w:rsidP="00E07208">
      <w:pPr>
        <w:numPr>
          <w:ilvl w:val="0"/>
          <w:numId w:val="63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2C41C894" w14:textId="1FA2D285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2F41566E" w14:textId="77777777" w:rsidR="00B73C80" w:rsidRPr="00926C0C" w:rsidRDefault="00B73C80" w:rsidP="009235A3">
      <w:pPr>
        <w:numPr>
          <w:ilvl w:val="0"/>
          <w:numId w:val="1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lastRenderedPageBreak/>
        <w:t>Állandó népességből a 6-13 évesek száma (fő)</w:t>
      </w:r>
    </w:p>
    <w:p w14:paraId="789D7DD8" w14:textId="77777777" w:rsidR="00B73C80" w:rsidRPr="00926C0C" w:rsidRDefault="00B73C80" w:rsidP="009235A3">
      <w:pPr>
        <w:numPr>
          <w:ilvl w:val="0"/>
          <w:numId w:val="1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Állandó népességből a 14 évesek száma (fő)</w:t>
      </w:r>
    </w:p>
    <w:p w14:paraId="4CF1B709" w14:textId="77777777" w:rsidR="00B73C80" w:rsidRPr="00926C0C" w:rsidRDefault="00B73C80" w:rsidP="009235A3">
      <w:pPr>
        <w:numPr>
          <w:ilvl w:val="0"/>
          <w:numId w:val="1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Állandó népességből a 15-17 évesek száma (fő)</w:t>
      </w:r>
    </w:p>
    <w:p w14:paraId="7007BFF0" w14:textId="77777777" w:rsidR="00B73C80" w:rsidRPr="00926C0C" w:rsidRDefault="00B73C80" w:rsidP="009235A3">
      <w:pPr>
        <w:numPr>
          <w:ilvl w:val="0"/>
          <w:numId w:val="1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Általános iskolai tanulók száma a nappali oktatásban (gyógypedagógiai oktatással együtt) (fő)</w:t>
      </w:r>
    </w:p>
    <w:p w14:paraId="745B5B10" w14:textId="77777777" w:rsidR="00B73C80" w:rsidRPr="00926C0C" w:rsidRDefault="00B73C80" w:rsidP="009235A3">
      <w:pPr>
        <w:numPr>
          <w:ilvl w:val="0"/>
          <w:numId w:val="1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Középiskolai tanulók száma a nappali oktatásban (a hat- és nyolcévfolyamos gimnáziumok adataival együtt) (fő)</w:t>
      </w:r>
    </w:p>
    <w:p w14:paraId="6FC15ED5" w14:textId="77777777" w:rsidR="00B73C80" w:rsidRPr="00926C0C" w:rsidRDefault="00B73C80" w:rsidP="009235A3">
      <w:pPr>
        <w:numPr>
          <w:ilvl w:val="0"/>
          <w:numId w:val="1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Szakiskolai és speciális szakiskolai tanulók száma a nappali oktatásban (fő)</w:t>
      </w:r>
    </w:p>
    <w:p w14:paraId="6860127A" w14:textId="77777777" w:rsidR="00B73C80" w:rsidRPr="00926C0C" w:rsidRDefault="00B73C80" w:rsidP="009235A3">
      <w:pPr>
        <w:numPr>
          <w:ilvl w:val="0"/>
          <w:numId w:val="1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Más településről bejáró általános iskolai tanulók száma a nappali oktatásban (fő)</w:t>
      </w:r>
    </w:p>
    <w:p w14:paraId="668D8A4C" w14:textId="6ADE4C89" w:rsidR="00F218E3" w:rsidRPr="00926C0C" w:rsidRDefault="00B73C80" w:rsidP="004165EE">
      <w:pPr>
        <w:numPr>
          <w:ilvl w:val="0"/>
          <w:numId w:val="1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Más településről bejáró középiskolai tanulók száma a nappali oktatásban (fő).</w:t>
      </w:r>
    </w:p>
    <w:p w14:paraId="7D7327D5" w14:textId="77777777" w:rsidR="00B73C80" w:rsidRPr="00926C0C" w:rsidRDefault="00B73C80" w:rsidP="004165EE">
      <w:pPr>
        <w:pStyle w:val="Cmsor3"/>
        <w:rPr>
          <w:lang w:val="hu-HU"/>
        </w:rPr>
      </w:pPr>
      <w:bookmarkStart w:id="32" w:name="_Toc377982668"/>
      <w:r w:rsidRPr="00926C0C">
        <w:rPr>
          <w:lang w:val="hu-HU"/>
        </w:rPr>
        <w:t>Más településről bejáró általános és középiskolások összesen</w:t>
      </w:r>
      <w:bookmarkEnd w:id="32"/>
    </w:p>
    <w:p w14:paraId="40B4A57C" w14:textId="77777777" w:rsidR="00DD0EB7" w:rsidRPr="00926C0C" w:rsidRDefault="00DD0EB7" w:rsidP="00DD0EB7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DD0EB7" w:rsidRPr="00926C0C" w14:paraId="3DBD5970" w14:textId="77777777" w:rsidTr="00DD0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96C31C1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51A18D7A" w14:textId="22DA1B9A" w:rsidR="00DD0EB7" w:rsidRPr="00926C0C" w:rsidRDefault="00DF70C3" w:rsidP="00DD0E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DD0EB7" w:rsidRPr="00926C0C">
              <w:rPr>
                <w:rFonts w:ascii="Times New Roman" w:hAnsi="Times New Roman"/>
                <w:lang w:val="hu-HU"/>
              </w:rPr>
              <w:t>IR/KSH T-STAR/XXX</w:t>
            </w:r>
            <w:r w:rsidRPr="00926C0C">
              <w:rPr>
                <w:rFonts w:ascii="Times New Roman" w:hAnsi="Times New Roman"/>
                <w:lang w:val="hu-HU"/>
              </w:rPr>
              <w:t>X</w:t>
            </w:r>
            <w:r w:rsidR="00DD0EB7" w:rsidRPr="00926C0C">
              <w:rPr>
                <w:rFonts w:ascii="Times New Roman" w:hAnsi="Times New Roman"/>
                <w:lang w:val="hu-HU"/>
              </w:rPr>
              <w:t>/Oktatás/</w:t>
            </w:r>
          </w:p>
        </w:tc>
      </w:tr>
      <w:tr w:rsidR="00DD0EB7" w:rsidRPr="00926C0C" w14:paraId="3D07D6BD" w14:textId="77777777" w:rsidTr="00DD0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41CE88B" w14:textId="77777777" w:rsidR="00DD0EB7" w:rsidRPr="00926C0C" w:rsidRDefault="00DD0EB7" w:rsidP="00DD0EB7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0411E195" w14:textId="77777777" w:rsidR="00DD0EB7" w:rsidRPr="00926C0C" w:rsidRDefault="00DD0EB7" w:rsidP="00DD0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DD0EB7" w:rsidRPr="00926C0C" w14:paraId="06D1FBC7" w14:textId="77777777" w:rsidTr="00DD0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0C5E0AE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7249731C" w14:textId="77777777" w:rsidR="00DD0EB7" w:rsidRPr="00926C0C" w:rsidRDefault="00DD0EB7" w:rsidP="00DD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17E580F6" w14:textId="1D50F2AC" w:rsidR="006917FF" w:rsidRPr="00926C0C" w:rsidRDefault="006917FF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1E870347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3C9581FA" w14:textId="77777777" w:rsidR="00DD0EB7" w:rsidRPr="00926C0C" w:rsidRDefault="00DD0EB7" w:rsidP="00E07208">
      <w:pPr>
        <w:numPr>
          <w:ilvl w:val="0"/>
          <w:numId w:val="64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4A2F957F" w14:textId="680E5A13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5DC03BD9" w14:textId="77777777" w:rsidR="001C4C72" w:rsidRPr="00926C0C" w:rsidRDefault="001C4C72" w:rsidP="008B61B0">
      <w:pPr>
        <w:numPr>
          <w:ilvl w:val="0"/>
          <w:numId w:val="2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Más településről bejáró általános iskolai tanulók száma a nappali oktatásban (fő)</w:t>
      </w:r>
    </w:p>
    <w:p w14:paraId="32C4CBA6" w14:textId="77777777" w:rsidR="001C4C72" w:rsidRPr="00926C0C" w:rsidRDefault="001C4C72" w:rsidP="008B61B0">
      <w:pPr>
        <w:numPr>
          <w:ilvl w:val="0"/>
          <w:numId w:val="2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Más településről bejáró középiskolai tanulók száma a nappali oktatásban (fő)</w:t>
      </w:r>
    </w:p>
    <w:p w14:paraId="3E79B276" w14:textId="2C18D9E0" w:rsidR="001C4C72" w:rsidRPr="00926C0C" w:rsidRDefault="001C4C72" w:rsidP="004165EE">
      <w:pPr>
        <w:pStyle w:val="Cmsor3"/>
        <w:rPr>
          <w:lang w:val="hu-HU"/>
        </w:rPr>
      </w:pPr>
      <w:bookmarkStart w:id="33" w:name="_Toc377982669"/>
      <w:r w:rsidRPr="00926C0C">
        <w:rPr>
          <w:lang w:val="hu-HU"/>
        </w:rPr>
        <w:t>Oktatási férőhelyek száma összesen</w:t>
      </w:r>
      <w:bookmarkEnd w:id="33"/>
    </w:p>
    <w:p w14:paraId="777A447F" w14:textId="77777777" w:rsidR="00DD0EB7" w:rsidRPr="00926C0C" w:rsidRDefault="00DD0EB7" w:rsidP="00DD0EB7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DD0EB7" w:rsidRPr="00926C0C" w14:paraId="77D2A58E" w14:textId="77777777" w:rsidTr="00DD0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0BE00F6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5437B2C9" w14:textId="2EBF3857" w:rsidR="00DD0EB7" w:rsidRPr="00926C0C" w:rsidRDefault="00DF70C3" w:rsidP="00DD0E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DD0EB7" w:rsidRPr="00926C0C">
              <w:rPr>
                <w:rFonts w:ascii="Times New Roman" w:hAnsi="Times New Roman"/>
                <w:lang w:val="hu-HU"/>
              </w:rPr>
              <w:t>IR/KSH T-STAR/X</w:t>
            </w:r>
            <w:r w:rsidRPr="00926C0C">
              <w:rPr>
                <w:rFonts w:ascii="Times New Roman" w:hAnsi="Times New Roman"/>
                <w:lang w:val="hu-HU"/>
              </w:rPr>
              <w:t>X</w:t>
            </w:r>
            <w:r w:rsidR="00DD0EB7" w:rsidRPr="00926C0C">
              <w:rPr>
                <w:rFonts w:ascii="Times New Roman" w:hAnsi="Times New Roman"/>
                <w:lang w:val="hu-HU"/>
              </w:rPr>
              <w:t>XX/Oktatás/</w:t>
            </w:r>
          </w:p>
        </w:tc>
      </w:tr>
      <w:tr w:rsidR="00DD0EB7" w:rsidRPr="00926C0C" w14:paraId="3E9B50F0" w14:textId="77777777" w:rsidTr="00DD0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7261EF0" w14:textId="77777777" w:rsidR="00DD0EB7" w:rsidRPr="00926C0C" w:rsidRDefault="00DD0EB7" w:rsidP="00DD0EB7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3C7DBBD3" w14:textId="77777777" w:rsidR="00DD0EB7" w:rsidRPr="00926C0C" w:rsidRDefault="00DD0EB7" w:rsidP="00DD0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DD0EB7" w:rsidRPr="00926C0C" w14:paraId="4C306407" w14:textId="77777777" w:rsidTr="00DD0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77CE55F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3D7853B7" w14:textId="77777777" w:rsidR="00DD0EB7" w:rsidRPr="00926C0C" w:rsidRDefault="00DD0EB7" w:rsidP="00DD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5FBB96D9" w14:textId="243195EA" w:rsidR="006917FF" w:rsidRPr="00926C0C" w:rsidRDefault="006917FF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1EC11E20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71AD75A8" w14:textId="77777777" w:rsidR="00DD0EB7" w:rsidRPr="00926C0C" w:rsidRDefault="00DD0EB7" w:rsidP="00E07208">
      <w:pPr>
        <w:numPr>
          <w:ilvl w:val="0"/>
          <w:numId w:val="65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59D014F7" w14:textId="79F1A55C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lastRenderedPageBreak/>
        <w:t>Mérendők:</w:t>
      </w:r>
    </w:p>
    <w:p w14:paraId="5C91F11B" w14:textId="77777777" w:rsidR="001C4C72" w:rsidRPr="00926C0C" w:rsidRDefault="001C4C72" w:rsidP="009235A3">
      <w:pPr>
        <w:numPr>
          <w:ilvl w:val="0"/>
          <w:numId w:val="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Általános iskolai osztályok száma a nappali oktatásban (gyógypedagógiai oktatással együtt) (db)</w:t>
      </w:r>
    </w:p>
    <w:p w14:paraId="65DB8DEB" w14:textId="77777777" w:rsidR="001C4C72" w:rsidRPr="00926C0C" w:rsidRDefault="001C4C72" w:rsidP="009235A3">
      <w:pPr>
        <w:numPr>
          <w:ilvl w:val="0"/>
          <w:numId w:val="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Középiskolai osztályok száma a nappali oktatásban (db)</w:t>
      </w:r>
    </w:p>
    <w:p w14:paraId="32E06CE7" w14:textId="77777777" w:rsidR="001C4C72" w:rsidRPr="00926C0C" w:rsidRDefault="001C4C72" w:rsidP="009235A3">
      <w:pPr>
        <w:numPr>
          <w:ilvl w:val="0"/>
          <w:numId w:val="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Szakiskolai és speciális szakiskolai osztályok száma a nappali oktatásban (db)</w:t>
      </w:r>
    </w:p>
    <w:p w14:paraId="09538BED" w14:textId="77777777" w:rsidR="001C4C72" w:rsidRPr="00926C0C" w:rsidRDefault="001C4C72" w:rsidP="009235A3">
      <w:pPr>
        <w:numPr>
          <w:ilvl w:val="0"/>
          <w:numId w:val="8"/>
        </w:numPr>
        <w:jc w:val="both"/>
        <w:rPr>
          <w:rFonts w:ascii="Times New Roman" w:hAnsi="Times New Roman"/>
          <w:b/>
          <w:lang w:val="hu-HU"/>
        </w:rPr>
      </w:pPr>
      <w:r w:rsidRPr="00926C0C">
        <w:rPr>
          <w:rFonts w:ascii="Times New Roman" w:hAnsi="Times New Roman"/>
          <w:lang w:val="hu-HU"/>
        </w:rPr>
        <w:t>Felsőfokú alap- és mesterképzésben részt vevő hallgatók száma a nappali képzésben (képzési hely szerint) (fő)</w:t>
      </w:r>
    </w:p>
    <w:p w14:paraId="6D8D30B1" w14:textId="652BC927" w:rsidR="001C4C72" w:rsidRPr="00926C0C" w:rsidRDefault="001C4C72" w:rsidP="009235A3">
      <w:pPr>
        <w:numPr>
          <w:ilvl w:val="0"/>
          <w:numId w:val="8"/>
        </w:numPr>
        <w:jc w:val="both"/>
        <w:rPr>
          <w:rFonts w:ascii="Times New Roman" w:hAnsi="Times New Roman"/>
          <w:b/>
          <w:lang w:val="hu-HU"/>
        </w:rPr>
      </w:pPr>
      <w:r w:rsidRPr="00926C0C">
        <w:rPr>
          <w:rFonts w:ascii="Times New Roman" w:hAnsi="Times New Roman"/>
          <w:lang w:val="hu-HU"/>
        </w:rPr>
        <w:t>Felsőfokú alap- és mesterképzésben részt vevő hallgatók száma a nem nappali képzésben (képzési hely szerint) (fő)</w:t>
      </w:r>
    </w:p>
    <w:p w14:paraId="07C156C3" w14:textId="1F2A2539" w:rsidR="001C4C72" w:rsidRPr="00926C0C" w:rsidRDefault="001C4C72" w:rsidP="004165EE">
      <w:pPr>
        <w:pStyle w:val="Cmsor3"/>
        <w:rPr>
          <w:lang w:val="hu-HU"/>
        </w:rPr>
      </w:pPr>
      <w:bookmarkStart w:id="34" w:name="_Toc377982670"/>
      <w:r w:rsidRPr="00926C0C">
        <w:rPr>
          <w:lang w:val="hu-HU"/>
        </w:rPr>
        <w:t>Tanulók es hallgatók száma összesen</w:t>
      </w:r>
      <w:bookmarkEnd w:id="34"/>
    </w:p>
    <w:p w14:paraId="5C049A62" w14:textId="77777777" w:rsidR="00DD0EB7" w:rsidRPr="00926C0C" w:rsidRDefault="00DD0EB7" w:rsidP="00DD0EB7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DD0EB7" w:rsidRPr="00926C0C" w14:paraId="3ABB70CB" w14:textId="77777777" w:rsidTr="00DD0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61CCB91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39BA4A26" w14:textId="10FCBA64" w:rsidR="00DD0EB7" w:rsidRPr="00926C0C" w:rsidRDefault="00DF70C3" w:rsidP="00DD0E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DD0EB7" w:rsidRPr="00926C0C">
              <w:rPr>
                <w:rFonts w:ascii="Times New Roman" w:hAnsi="Times New Roman"/>
                <w:lang w:val="hu-HU"/>
              </w:rPr>
              <w:t>IR/KSH T-STAR/X</w:t>
            </w:r>
            <w:r w:rsidR="00033FA1" w:rsidRPr="00926C0C">
              <w:rPr>
                <w:rFonts w:ascii="Times New Roman" w:hAnsi="Times New Roman"/>
                <w:lang w:val="hu-HU"/>
              </w:rPr>
              <w:t>X</w:t>
            </w:r>
            <w:r w:rsidR="00DD0EB7" w:rsidRPr="00926C0C">
              <w:rPr>
                <w:rFonts w:ascii="Times New Roman" w:hAnsi="Times New Roman"/>
                <w:lang w:val="hu-HU"/>
              </w:rPr>
              <w:t>XX/Oktatás/</w:t>
            </w:r>
          </w:p>
        </w:tc>
      </w:tr>
      <w:tr w:rsidR="00DD0EB7" w:rsidRPr="00926C0C" w14:paraId="0F037058" w14:textId="77777777" w:rsidTr="00DD0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3E2DF2F" w14:textId="77777777" w:rsidR="00DD0EB7" w:rsidRPr="00926C0C" w:rsidRDefault="00DD0EB7" w:rsidP="00DD0EB7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7198D3D4" w14:textId="77777777" w:rsidR="00DD0EB7" w:rsidRPr="00926C0C" w:rsidRDefault="00DD0EB7" w:rsidP="00DD0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DD0EB7" w:rsidRPr="00926C0C" w14:paraId="31E427A1" w14:textId="77777777" w:rsidTr="00DD0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1F98B0E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2D585C92" w14:textId="77777777" w:rsidR="00DD0EB7" w:rsidRPr="00926C0C" w:rsidRDefault="00DD0EB7" w:rsidP="00DD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1F1FA0C4" w14:textId="77B2DF68" w:rsidR="006917FF" w:rsidRPr="00926C0C" w:rsidRDefault="006917FF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7C0DCC5E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386625C3" w14:textId="77777777" w:rsidR="00DD0EB7" w:rsidRPr="00926C0C" w:rsidRDefault="00DD0EB7" w:rsidP="00E07208">
      <w:pPr>
        <w:numPr>
          <w:ilvl w:val="0"/>
          <w:numId w:val="66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4E24FD14" w14:textId="41C38E2B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2907B40E" w14:textId="77777777" w:rsidR="001C4C72" w:rsidRPr="00926C0C" w:rsidRDefault="001C4C72" w:rsidP="00DF70C3">
      <w:pPr>
        <w:numPr>
          <w:ilvl w:val="0"/>
          <w:numId w:val="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Általános iskolai tanulók száma a nappali oktatásban (gyógypedagógiai oktatással együtt) (fő)</w:t>
      </w:r>
    </w:p>
    <w:p w14:paraId="27933FEC" w14:textId="77777777" w:rsidR="001C4C72" w:rsidRPr="00926C0C" w:rsidRDefault="001C4C72" w:rsidP="00DF70C3">
      <w:pPr>
        <w:numPr>
          <w:ilvl w:val="0"/>
          <w:numId w:val="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Általános iskolai tanulók száma a felnőttoktatásban (fő)</w:t>
      </w:r>
    </w:p>
    <w:p w14:paraId="57081B79" w14:textId="77777777" w:rsidR="001C4C72" w:rsidRPr="00926C0C" w:rsidRDefault="001C4C72" w:rsidP="00DF70C3">
      <w:pPr>
        <w:numPr>
          <w:ilvl w:val="0"/>
          <w:numId w:val="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Középiskolai tanulók száma a nappali oktatásban (a hat- és nyolcévfolyamos gimnáziumok adataival együtt) (fő)</w:t>
      </w:r>
    </w:p>
    <w:p w14:paraId="6D12C985" w14:textId="77777777" w:rsidR="001C4C72" w:rsidRPr="00926C0C" w:rsidRDefault="001C4C72" w:rsidP="00DF70C3">
      <w:pPr>
        <w:numPr>
          <w:ilvl w:val="0"/>
          <w:numId w:val="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Középiskolai tanulók száma a felnőttoktatásban (fő)</w:t>
      </w:r>
    </w:p>
    <w:p w14:paraId="04C9E7FC" w14:textId="77777777" w:rsidR="001C4C72" w:rsidRPr="00926C0C" w:rsidRDefault="001C4C72" w:rsidP="00DF70C3">
      <w:pPr>
        <w:numPr>
          <w:ilvl w:val="0"/>
          <w:numId w:val="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Szakiskolai és speciális szakiskolai tanulók száma a nappali oktatásban (fő)</w:t>
      </w:r>
    </w:p>
    <w:p w14:paraId="50D55AFB" w14:textId="77777777" w:rsidR="001C4C72" w:rsidRPr="00926C0C" w:rsidRDefault="001C4C72" w:rsidP="00DF70C3">
      <w:pPr>
        <w:numPr>
          <w:ilvl w:val="0"/>
          <w:numId w:val="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Szakiskolai és speciális szakiskolai tanulók száma a felnőttoktatásban (fő)</w:t>
      </w:r>
    </w:p>
    <w:p w14:paraId="24101E03" w14:textId="77777777" w:rsidR="001C4C72" w:rsidRPr="00926C0C" w:rsidRDefault="001C4C72" w:rsidP="00DF70C3">
      <w:pPr>
        <w:numPr>
          <w:ilvl w:val="0"/>
          <w:numId w:val="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Felsőfokú alap- és mesterképzésben részt vevő hallgatók száma a nappali képzésben (képzési hely szerint) (fő)</w:t>
      </w:r>
    </w:p>
    <w:p w14:paraId="195C0FDD" w14:textId="77777777" w:rsidR="001C4C72" w:rsidRPr="00926C0C" w:rsidRDefault="001C4C72" w:rsidP="00DF70C3">
      <w:pPr>
        <w:numPr>
          <w:ilvl w:val="0"/>
          <w:numId w:val="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Felsőfokú alap- és mesterképzésben részt vevő hallgatók száma a nem nappali képzésben (képzési hely szerint) (fő)</w:t>
      </w:r>
    </w:p>
    <w:p w14:paraId="5C5AF8CD" w14:textId="5F962F84" w:rsidR="001C4C72" w:rsidRPr="00926C0C" w:rsidRDefault="00352E38" w:rsidP="004165EE">
      <w:pPr>
        <w:pStyle w:val="Cmsor3"/>
        <w:rPr>
          <w:lang w:val="hu-HU"/>
        </w:rPr>
      </w:pPr>
      <w:bookmarkStart w:id="35" w:name="_Toc377982671"/>
      <w:r w:rsidRPr="00926C0C">
        <w:rPr>
          <w:lang w:val="hu-HU"/>
        </w:rPr>
        <w:t>Kollégiumban lakók összesen</w:t>
      </w:r>
      <w:bookmarkEnd w:id="35"/>
    </w:p>
    <w:p w14:paraId="0D549B33" w14:textId="77777777" w:rsidR="00DD0EB7" w:rsidRPr="00926C0C" w:rsidRDefault="00DD0EB7" w:rsidP="00DD0EB7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DD0EB7" w:rsidRPr="00926C0C" w14:paraId="622A530E" w14:textId="77777777" w:rsidTr="00DD0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0BCB563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lastRenderedPageBreak/>
              <w:t>Elérhetősége:</w:t>
            </w:r>
          </w:p>
        </w:tc>
        <w:tc>
          <w:tcPr>
            <w:tcW w:w="6230" w:type="dxa"/>
          </w:tcPr>
          <w:p w14:paraId="42877899" w14:textId="2FBF076F" w:rsidR="00DD0EB7" w:rsidRPr="00926C0C" w:rsidRDefault="00DF70C3" w:rsidP="00DD0E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DD0EB7" w:rsidRPr="00926C0C">
              <w:rPr>
                <w:rFonts w:ascii="Times New Roman" w:hAnsi="Times New Roman"/>
                <w:lang w:val="hu-HU"/>
              </w:rPr>
              <w:t>IR/KSH T-STAR/</w:t>
            </w:r>
            <w:r w:rsidRPr="00926C0C">
              <w:rPr>
                <w:rFonts w:ascii="Times New Roman" w:hAnsi="Times New Roman"/>
                <w:lang w:val="hu-HU"/>
              </w:rPr>
              <w:t>X</w:t>
            </w:r>
            <w:r w:rsidR="00DD0EB7" w:rsidRPr="00926C0C">
              <w:rPr>
                <w:rFonts w:ascii="Times New Roman" w:hAnsi="Times New Roman"/>
                <w:lang w:val="hu-HU"/>
              </w:rPr>
              <w:t>XXX/Oktatás/</w:t>
            </w:r>
          </w:p>
        </w:tc>
      </w:tr>
      <w:tr w:rsidR="00DD0EB7" w:rsidRPr="00926C0C" w14:paraId="7161C740" w14:textId="77777777" w:rsidTr="00DD0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CC13940" w14:textId="77777777" w:rsidR="00DD0EB7" w:rsidRPr="00926C0C" w:rsidRDefault="00DD0EB7" w:rsidP="00DD0EB7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6BBDF4B5" w14:textId="77777777" w:rsidR="00DD0EB7" w:rsidRPr="00926C0C" w:rsidRDefault="00DD0EB7" w:rsidP="00DD0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DD0EB7" w:rsidRPr="00926C0C" w14:paraId="6C838A11" w14:textId="77777777" w:rsidTr="00DD0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F25DA0F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7A2B5C5E" w14:textId="77777777" w:rsidR="00DD0EB7" w:rsidRPr="00926C0C" w:rsidRDefault="00DD0EB7" w:rsidP="00DD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5AF68099" w14:textId="10285E35" w:rsidR="006917FF" w:rsidRPr="00926C0C" w:rsidRDefault="006917FF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25F2C332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6D372436" w14:textId="77777777" w:rsidR="00DD0EB7" w:rsidRPr="00926C0C" w:rsidRDefault="00DD0EB7" w:rsidP="00E07208">
      <w:pPr>
        <w:numPr>
          <w:ilvl w:val="0"/>
          <w:numId w:val="67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6D67108C" w14:textId="77751DA8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2907F4F9" w14:textId="1144DFDC" w:rsidR="009235A3" w:rsidRPr="00926C0C" w:rsidRDefault="00352E38" w:rsidP="009235A3">
      <w:pPr>
        <w:numPr>
          <w:ilvl w:val="1"/>
          <w:numId w:val="1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Kollégiumban lakó ált</w:t>
      </w:r>
      <w:r w:rsidR="00DF70C3" w:rsidRPr="00926C0C">
        <w:rPr>
          <w:rFonts w:ascii="Times New Roman" w:hAnsi="Times New Roman"/>
          <w:lang w:val="hu-HU"/>
        </w:rPr>
        <w:t>alános iskolai</w:t>
      </w:r>
      <w:r w:rsidRPr="00926C0C">
        <w:rPr>
          <w:rFonts w:ascii="Times New Roman" w:hAnsi="Times New Roman"/>
          <w:lang w:val="hu-HU"/>
        </w:rPr>
        <w:t xml:space="preserve"> tanulók száma a nappali oktatásban (gyógypedagógiai oktatással együtt) (fő)</w:t>
      </w:r>
    </w:p>
    <w:p w14:paraId="43D4AE78" w14:textId="314DB62C" w:rsidR="009235A3" w:rsidRPr="00926C0C" w:rsidRDefault="00352E38" w:rsidP="009235A3">
      <w:pPr>
        <w:numPr>
          <w:ilvl w:val="1"/>
          <w:numId w:val="1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Kollégiumban lakó középiskolai tanulók száma a nappali oktatásban (fő)</w:t>
      </w:r>
    </w:p>
    <w:p w14:paraId="6102E700" w14:textId="5136036A" w:rsidR="00352E38" w:rsidRPr="00926C0C" w:rsidRDefault="00352E38" w:rsidP="009235A3">
      <w:pPr>
        <w:numPr>
          <w:ilvl w:val="1"/>
          <w:numId w:val="1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Kollégiumba lakó szakiskolai és speciális szakiskolai tanulók száma a nappali oktatásban (fő)</w:t>
      </w:r>
    </w:p>
    <w:p w14:paraId="4764D180" w14:textId="77777777" w:rsidR="00352E38" w:rsidRPr="00926C0C" w:rsidRDefault="00352E38" w:rsidP="009235A3">
      <w:pPr>
        <w:numPr>
          <w:ilvl w:val="1"/>
          <w:numId w:val="1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Kollégiumban lakó felsőfokú alap- és mesterképzésben részt vevő hallgatók száma (képzési hely szerint) (fő).</w:t>
      </w:r>
    </w:p>
    <w:p w14:paraId="264AB79C" w14:textId="77777777" w:rsidR="00352E38" w:rsidRPr="00926C0C" w:rsidRDefault="00352E38" w:rsidP="00352E38">
      <w:pPr>
        <w:jc w:val="both"/>
        <w:rPr>
          <w:rFonts w:ascii="Times New Roman" w:hAnsi="Times New Roman"/>
          <w:b/>
          <w:lang w:val="hu-HU"/>
        </w:rPr>
      </w:pPr>
    </w:p>
    <w:p w14:paraId="1B72A7A7" w14:textId="18966C31" w:rsidR="00352E38" w:rsidRPr="00926C0C" w:rsidRDefault="00352E38" w:rsidP="004165EE">
      <w:pPr>
        <w:pStyle w:val="Cmsor3"/>
        <w:rPr>
          <w:lang w:val="hu-HU"/>
        </w:rPr>
      </w:pPr>
      <w:bookmarkStart w:id="36" w:name="_Toc377982672"/>
      <w:r w:rsidRPr="00926C0C">
        <w:rPr>
          <w:lang w:val="hu-HU"/>
        </w:rPr>
        <w:t>Személygépkocsik aránya</w:t>
      </w:r>
      <w:bookmarkEnd w:id="36"/>
    </w:p>
    <w:p w14:paraId="2F23D4DE" w14:textId="77777777" w:rsidR="00DD0EB7" w:rsidRPr="00926C0C" w:rsidRDefault="00DD0EB7" w:rsidP="00DD0EB7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DD0EB7" w:rsidRPr="00926C0C" w14:paraId="6674FFFA" w14:textId="77777777" w:rsidTr="00DD0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C86BEC0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1850951C" w14:textId="6F815128" w:rsidR="00DD0EB7" w:rsidRPr="00926C0C" w:rsidRDefault="00B156DE" w:rsidP="00DD0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DD0EB7" w:rsidRPr="00926C0C">
              <w:rPr>
                <w:rFonts w:ascii="Times New Roman" w:hAnsi="Times New Roman"/>
                <w:lang w:val="hu-HU"/>
              </w:rPr>
              <w:t>IR/KSH TSTAR/XXXX/Posta,távközlés,gépjármű állomány/</w:t>
            </w:r>
          </w:p>
        </w:tc>
      </w:tr>
      <w:tr w:rsidR="00DD0EB7" w:rsidRPr="00926C0C" w14:paraId="60F22ACB" w14:textId="77777777" w:rsidTr="00DD0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18D0B7D" w14:textId="77777777" w:rsidR="00DD0EB7" w:rsidRPr="00926C0C" w:rsidRDefault="00DD0EB7" w:rsidP="00DD0EB7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0AFE82F2" w14:textId="77777777" w:rsidR="00DD0EB7" w:rsidRPr="00926C0C" w:rsidRDefault="00DD0EB7" w:rsidP="00DD0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DD0EB7" w:rsidRPr="00926C0C" w14:paraId="34AEC0B6" w14:textId="77777777" w:rsidTr="00DD0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560A661" w14:textId="77777777" w:rsidR="00DD0EB7" w:rsidRPr="00926C0C" w:rsidRDefault="00DD0EB7" w:rsidP="00DD0EB7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27DBC203" w14:textId="77777777" w:rsidR="00DD0EB7" w:rsidRPr="00926C0C" w:rsidRDefault="00DD0EB7" w:rsidP="00DD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6AC76719" w14:textId="6D166B89" w:rsidR="006917FF" w:rsidRPr="00926C0C" w:rsidRDefault="006917FF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6EFE9CB2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38CE580B" w14:textId="77777777" w:rsidR="00DD0EB7" w:rsidRPr="00926C0C" w:rsidRDefault="00DD0EB7" w:rsidP="00E07208">
      <w:pPr>
        <w:numPr>
          <w:ilvl w:val="0"/>
          <w:numId w:val="68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1901A409" w14:textId="5F146FBE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709A90B5" w14:textId="0B382F95" w:rsidR="004165EE" w:rsidRPr="00926C0C" w:rsidRDefault="004165EE" w:rsidP="008B61B0">
      <w:pPr>
        <w:numPr>
          <w:ilvl w:val="0"/>
          <w:numId w:val="27"/>
        </w:numPr>
        <w:jc w:val="both"/>
        <w:rPr>
          <w:lang w:val="hu-HU"/>
        </w:rPr>
      </w:pPr>
      <w:r w:rsidRPr="00926C0C">
        <w:rPr>
          <w:rFonts w:ascii="Times New Roman" w:hAnsi="Times New Roman"/>
          <w:lang w:val="hu-HU"/>
        </w:rPr>
        <w:t>Személygépkocsik száma az év végén [db]</w:t>
      </w:r>
    </w:p>
    <w:p w14:paraId="4C915577" w14:textId="7E888760" w:rsidR="00C05A0B" w:rsidRPr="00926C0C" w:rsidRDefault="00C05A0B" w:rsidP="004165EE">
      <w:pPr>
        <w:pStyle w:val="Cmsor3"/>
        <w:rPr>
          <w:lang w:val="hu-HU"/>
        </w:rPr>
      </w:pPr>
      <w:bookmarkStart w:id="37" w:name="_Toc377982673"/>
      <w:r w:rsidRPr="00926C0C">
        <w:rPr>
          <w:lang w:val="hu-HU"/>
        </w:rPr>
        <w:t>Jövedelmi helyzet aránya</w:t>
      </w:r>
      <w:bookmarkEnd w:id="37"/>
    </w:p>
    <w:p w14:paraId="6C838A73" w14:textId="77777777" w:rsidR="00B44D5A" w:rsidRPr="00926C0C" w:rsidRDefault="00B44D5A" w:rsidP="00B44D5A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B44D5A" w:rsidRPr="00926C0C" w14:paraId="4FBDF020" w14:textId="77777777" w:rsidTr="00B4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3A3B128" w14:textId="77777777" w:rsidR="00B44D5A" w:rsidRPr="00926C0C" w:rsidRDefault="00B44D5A" w:rsidP="00B44D5A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49D01B8E" w14:textId="07720A4E" w:rsidR="00B44D5A" w:rsidRPr="00926C0C" w:rsidRDefault="00B156DE" w:rsidP="00B44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B44D5A" w:rsidRPr="00926C0C">
              <w:rPr>
                <w:rFonts w:ascii="Times New Roman" w:hAnsi="Times New Roman"/>
                <w:lang w:val="hu-HU"/>
              </w:rPr>
              <w:t>IR/NAV/SZJA/XXXX/</w:t>
            </w:r>
          </w:p>
        </w:tc>
      </w:tr>
      <w:tr w:rsidR="00B44D5A" w:rsidRPr="00926C0C" w14:paraId="015DD4EC" w14:textId="77777777" w:rsidTr="00B4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4B1D7C9" w14:textId="77777777" w:rsidR="00B44D5A" w:rsidRPr="00926C0C" w:rsidRDefault="00B44D5A" w:rsidP="00B44D5A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75B023E4" w14:textId="77777777" w:rsidR="00B44D5A" w:rsidRPr="00926C0C" w:rsidRDefault="00B44D5A" w:rsidP="00B4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B44D5A" w:rsidRPr="00926C0C" w14:paraId="21061DC7" w14:textId="77777777" w:rsidTr="00B4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7BE1537" w14:textId="77777777" w:rsidR="00B44D5A" w:rsidRPr="00926C0C" w:rsidRDefault="00B44D5A" w:rsidP="00B44D5A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22408A4B" w14:textId="77777777" w:rsidR="00B44D5A" w:rsidRPr="00926C0C" w:rsidRDefault="00B44D5A" w:rsidP="00B4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26429F7E" w14:textId="19109749" w:rsidR="00F218E3" w:rsidRPr="00926C0C" w:rsidRDefault="006917FF" w:rsidP="00F218E3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2626628F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299FD43A" w14:textId="77777777" w:rsidR="00DD0EB7" w:rsidRPr="00926C0C" w:rsidRDefault="00DD0EB7" w:rsidP="00E07208">
      <w:pPr>
        <w:numPr>
          <w:ilvl w:val="0"/>
          <w:numId w:val="69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1862ECE2" w14:textId="739D8B76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64ED5FBD" w14:textId="0884C1CC" w:rsidR="00F218E3" w:rsidRPr="00926C0C" w:rsidRDefault="00F218E3" w:rsidP="009235A3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Összes adó [Ft]</w:t>
      </w:r>
    </w:p>
    <w:p w14:paraId="643A28F8" w14:textId="2F5C71C1" w:rsidR="00F218E3" w:rsidRPr="00926C0C" w:rsidRDefault="00F218E3" w:rsidP="009235A3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Összes adófizető darabszáma [db]</w:t>
      </w:r>
    </w:p>
    <w:p w14:paraId="1744B4BE" w14:textId="77777777" w:rsidR="00C05A0B" w:rsidRPr="00926C0C" w:rsidRDefault="00C05A0B" w:rsidP="004165EE">
      <w:pPr>
        <w:pStyle w:val="Cmsor3"/>
        <w:rPr>
          <w:lang w:val="hu-HU"/>
        </w:rPr>
      </w:pPr>
      <w:bookmarkStart w:id="38" w:name="_Toc377982674"/>
      <w:r w:rsidRPr="00926C0C">
        <w:rPr>
          <w:lang w:val="hu-HU"/>
        </w:rPr>
        <w:t>Vendéglátással kapcsolatos funkciók aránya</w:t>
      </w:r>
      <w:bookmarkEnd w:id="38"/>
    </w:p>
    <w:p w14:paraId="3F64ED43" w14:textId="77777777" w:rsidR="00B44D5A" w:rsidRPr="00926C0C" w:rsidRDefault="00B44D5A" w:rsidP="00B44D5A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B44D5A" w:rsidRPr="00926C0C" w14:paraId="09B9579F" w14:textId="77777777" w:rsidTr="00B4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7D69528" w14:textId="77777777" w:rsidR="00B44D5A" w:rsidRPr="00926C0C" w:rsidRDefault="00B44D5A" w:rsidP="00B44D5A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1E24ED89" w14:textId="188F6E4B" w:rsidR="00B44D5A" w:rsidRPr="00926C0C" w:rsidRDefault="00B156DE" w:rsidP="00E731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731A7" w:rsidRPr="00926C0C">
              <w:rPr>
                <w:rFonts w:ascii="Times New Roman" w:hAnsi="Times New Roman"/>
                <w:lang w:val="hu-HU"/>
              </w:rPr>
              <w:t>IR/KSH/TSTAR/XXXX/Kereskedelem,kölcsönzés,idegenforgalom/</w:t>
            </w:r>
          </w:p>
        </w:tc>
      </w:tr>
      <w:tr w:rsidR="00B44D5A" w:rsidRPr="00926C0C" w14:paraId="48F431F4" w14:textId="77777777" w:rsidTr="00B4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66320BE" w14:textId="77777777" w:rsidR="00B44D5A" w:rsidRPr="00926C0C" w:rsidRDefault="00B44D5A" w:rsidP="00B44D5A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43EBD26B" w14:textId="77777777" w:rsidR="00B44D5A" w:rsidRPr="00926C0C" w:rsidRDefault="00B44D5A" w:rsidP="00B4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B44D5A" w:rsidRPr="00926C0C" w14:paraId="4EC03959" w14:textId="77777777" w:rsidTr="00B4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B2D4ABC" w14:textId="77777777" w:rsidR="00B44D5A" w:rsidRPr="00926C0C" w:rsidRDefault="00B44D5A" w:rsidP="00B44D5A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7398FA1E" w14:textId="77777777" w:rsidR="00B44D5A" w:rsidRPr="00926C0C" w:rsidRDefault="00B44D5A" w:rsidP="00B4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07F467CA" w14:textId="77777777" w:rsidR="006917FF" w:rsidRPr="00926C0C" w:rsidRDefault="006917FF" w:rsidP="006917FF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6131E6D1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5270C2E8" w14:textId="77777777" w:rsidR="00DD0EB7" w:rsidRPr="00926C0C" w:rsidRDefault="00DD0EB7" w:rsidP="00E07208">
      <w:pPr>
        <w:numPr>
          <w:ilvl w:val="0"/>
          <w:numId w:val="70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4E3BA4E6" w14:textId="4AF21619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3A73D75B" w14:textId="19AF3772" w:rsidR="00C05A0B" w:rsidRPr="00926C0C" w:rsidRDefault="00FB3F62" w:rsidP="009235A3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É</w:t>
      </w:r>
      <w:r w:rsidR="00C05A0B" w:rsidRPr="00926C0C">
        <w:rPr>
          <w:rFonts w:ascii="Times New Roman" w:hAnsi="Times New Roman"/>
          <w:lang w:val="hu-HU"/>
        </w:rPr>
        <w:t>tterem, büfé</w:t>
      </w:r>
    </w:p>
    <w:p w14:paraId="09197FED" w14:textId="7156628E" w:rsidR="00C05A0B" w:rsidRPr="00926C0C" w:rsidRDefault="00FB3F62" w:rsidP="009235A3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C</w:t>
      </w:r>
      <w:r w:rsidR="00C05A0B" w:rsidRPr="00926C0C">
        <w:rPr>
          <w:rFonts w:ascii="Times New Roman" w:hAnsi="Times New Roman"/>
          <w:lang w:val="hu-HU"/>
        </w:rPr>
        <w:t>ukrászda</w:t>
      </w:r>
    </w:p>
    <w:p w14:paraId="324D4D9D" w14:textId="6DDD198F" w:rsidR="00C05A0B" w:rsidRPr="00926C0C" w:rsidRDefault="00FB3F62" w:rsidP="009235A3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I</w:t>
      </w:r>
      <w:r w:rsidR="00C05A0B" w:rsidRPr="00926C0C">
        <w:rPr>
          <w:rFonts w:ascii="Times New Roman" w:hAnsi="Times New Roman"/>
          <w:lang w:val="hu-HU"/>
        </w:rPr>
        <w:t>talüzlet és zenés szórakozóhely</w:t>
      </w:r>
    </w:p>
    <w:p w14:paraId="5AA74172" w14:textId="3621B5EC" w:rsidR="00C05A0B" w:rsidRPr="00926C0C" w:rsidRDefault="00FB3F62" w:rsidP="009235A3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</w:t>
      </w:r>
      <w:r w:rsidR="00C05A0B" w:rsidRPr="00926C0C">
        <w:rPr>
          <w:rFonts w:ascii="Times New Roman" w:hAnsi="Times New Roman"/>
          <w:lang w:val="hu-HU"/>
        </w:rPr>
        <w:t>unkahelyi, rendezvényi és közétkeztetést végző vendéglátóhely</w:t>
      </w:r>
    </w:p>
    <w:p w14:paraId="5D86A235" w14:textId="77777777" w:rsidR="00C05A0B" w:rsidRPr="00926C0C" w:rsidRDefault="00C05A0B" w:rsidP="00C05A0B">
      <w:pPr>
        <w:ind w:left="1080"/>
        <w:jc w:val="both"/>
        <w:rPr>
          <w:rFonts w:ascii="Times New Roman" w:hAnsi="Times New Roman"/>
          <w:lang w:val="hu-HU"/>
        </w:rPr>
      </w:pPr>
    </w:p>
    <w:p w14:paraId="3A1ADAE0" w14:textId="77777777" w:rsidR="00C05A0B" w:rsidRPr="00926C0C" w:rsidRDefault="00C05A0B" w:rsidP="004165EE">
      <w:pPr>
        <w:pStyle w:val="Cmsor3"/>
        <w:rPr>
          <w:lang w:val="hu-HU"/>
        </w:rPr>
      </w:pPr>
      <w:bookmarkStart w:id="39" w:name="_Toc377982675"/>
      <w:r w:rsidRPr="00926C0C">
        <w:rPr>
          <w:lang w:val="hu-HU"/>
        </w:rPr>
        <w:t>Kulturális és sport célú funkciók aránya</w:t>
      </w:r>
      <w:bookmarkEnd w:id="39"/>
    </w:p>
    <w:p w14:paraId="6A18D475" w14:textId="77777777" w:rsidR="00B44D5A" w:rsidRPr="00926C0C" w:rsidRDefault="00B44D5A" w:rsidP="00B44D5A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B44D5A" w:rsidRPr="00926C0C" w14:paraId="464D0A4D" w14:textId="77777777" w:rsidTr="00B4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4172EDD" w14:textId="77777777" w:rsidR="00B44D5A" w:rsidRPr="00926C0C" w:rsidRDefault="00B44D5A" w:rsidP="00B44D5A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186DC5E1" w14:textId="2A24618E" w:rsidR="00B44D5A" w:rsidRPr="00926C0C" w:rsidRDefault="00B156DE" w:rsidP="00E731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731A7" w:rsidRPr="00926C0C">
              <w:rPr>
                <w:rFonts w:ascii="Times New Roman" w:hAnsi="Times New Roman"/>
                <w:lang w:val="hu-HU"/>
              </w:rPr>
              <w:t>IR/KSH/TSTAR/XXXX/Intézményi ellátottság/</w:t>
            </w:r>
          </w:p>
        </w:tc>
      </w:tr>
      <w:tr w:rsidR="00B44D5A" w:rsidRPr="00926C0C" w14:paraId="3C1906CC" w14:textId="77777777" w:rsidTr="00B4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4910358" w14:textId="77777777" w:rsidR="00B44D5A" w:rsidRPr="00926C0C" w:rsidRDefault="00B44D5A" w:rsidP="00B44D5A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1A39F281" w14:textId="77777777" w:rsidR="00B44D5A" w:rsidRPr="00926C0C" w:rsidRDefault="00B44D5A" w:rsidP="00B4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B44D5A" w:rsidRPr="00926C0C" w14:paraId="561476A7" w14:textId="77777777" w:rsidTr="00B4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72681F9" w14:textId="77777777" w:rsidR="00B44D5A" w:rsidRPr="00926C0C" w:rsidRDefault="00B44D5A" w:rsidP="00B44D5A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0B54FA56" w14:textId="77777777" w:rsidR="00B44D5A" w:rsidRPr="00926C0C" w:rsidRDefault="00B44D5A" w:rsidP="00B4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0B2C77EB" w14:textId="77777777" w:rsidR="006917FF" w:rsidRPr="00926C0C" w:rsidRDefault="006917FF" w:rsidP="006917FF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0017C20C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lastRenderedPageBreak/>
        <w:t>Dimenziók:</w:t>
      </w:r>
    </w:p>
    <w:p w14:paraId="2A7BFF3B" w14:textId="77777777" w:rsidR="00DD0EB7" w:rsidRPr="00926C0C" w:rsidRDefault="00DD0EB7" w:rsidP="00E07208">
      <w:pPr>
        <w:numPr>
          <w:ilvl w:val="0"/>
          <w:numId w:val="71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6C4076BB" w14:textId="71FB4F1A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59BF0E8D" w14:textId="680B69ED" w:rsidR="00C05A0B" w:rsidRPr="00926C0C" w:rsidRDefault="00C05A0B" w:rsidP="009235A3">
      <w:pPr>
        <w:numPr>
          <w:ilvl w:val="0"/>
          <w:numId w:val="1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Filmszínház léte [igen/nem]</w:t>
      </w:r>
    </w:p>
    <w:p w14:paraId="2B08E08E" w14:textId="18EB997E" w:rsidR="00C05A0B" w:rsidRPr="00926C0C" w:rsidRDefault="00C05A0B" w:rsidP="009235A3">
      <w:pPr>
        <w:numPr>
          <w:ilvl w:val="0"/>
          <w:numId w:val="1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Közművelődési intézmény léte [igen/nem]</w:t>
      </w:r>
    </w:p>
    <w:p w14:paraId="0E9B83D3" w14:textId="216C3BEF" w:rsidR="00C05A0B" w:rsidRPr="00926C0C" w:rsidRDefault="00C05A0B" w:rsidP="009235A3">
      <w:pPr>
        <w:numPr>
          <w:ilvl w:val="0"/>
          <w:numId w:val="1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Múzeum léte [igen/nem]</w:t>
      </w:r>
    </w:p>
    <w:p w14:paraId="7F1D0021" w14:textId="50440C66" w:rsidR="00C05A0B" w:rsidRPr="00926C0C" w:rsidRDefault="00C05A0B" w:rsidP="009235A3">
      <w:pPr>
        <w:numPr>
          <w:ilvl w:val="0"/>
          <w:numId w:val="1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Piac léte [igen/nem]</w:t>
      </w:r>
    </w:p>
    <w:p w14:paraId="169AE0F6" w14:textId="5D9C9752" w:rsidR="00C05A0B" w:rsidRPr="00926C0C" w:rsidRDefault="00C05A0B" w:rsidP="009235A3">
      <w:pPr>
        <w:numPr>
          <w:ilvl w:val="0"/>
          <w:numId w:val="1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Sportcsarnok, sportpálya léte [igen/nem]</w:t>
      </w:r>
    </w:p>
    <w:p w14:paraId="4EB4F14B" w14:textId="5B65FEB4" w:rsidR="00C05A0B" w:rsidRPr="00926C0C" w:rsidRDefault="00C05A0B" w:rsidP="009235A3">
      <w:pPr>
        <w:numPr>
          <w:ilvl w:val="0"/>
          <w:numId w:val="1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Strand léte [igen/nem]</w:t>
      </w:r>
    </w:p>
    <w:p w14:paraId="248C0533" w14:textId="72E91807" w:rsidR="00C05A0B" w:rsidRPr="00926C0C" w:rsidRDefault="00C05A0B" w:rsidP="009235A3">
      <w:pPr>
        <w:numPr>
          <w:ilvl w:val="0"/>
          <w:numId w:val="1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Települési könyvtár léte [igen/nem]</w:t>
      </w:r>
    </w:p>
    <w:p w14:paraId="74B40D6C" w14:textId="734BC02C" w:rsidR="00C05A0B" w:rsidRPr="00926C0C" w:rsidRDefault="00C05A0B" w:rsidP="009235A3">
      <w:pPr>
        <w:numPr>
          <w:ilvl w:val="0"/>
          <w:numId w:val="1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Uszoda, fürdő, gyógyfürdő léte [igen/nem]</w:t>
      </w:r>
    </w:p>
    <w:p w14:paraId="76B4685E" w14:textId="45974E88" w:rsidR="00C05A0B" w:rsidRPr="00926C0C" w:rsidRDefault="00C05A0B" w:rsidP="004165EE">
      <w:pPr>
        <w:pStyle w:val="Cmsor3"/>
        <w:rPr>
          <w:lang w:val="hu-HU"/>
        </w:rPr>
      </w:pPr>
      <w:bookmarkStart w:id="40" w:name="_Toc377982676"/>
      <w:r w:rsidRPr="00926C0C">
        <w:rPr>
          <w:lang w:val="hu-HU"/>
        </w:rPr>
        <w:t>Élelmiszerüzletek és áruházak aránya</w:t>
      </w:r>
      <w:bookmarkEnd w:id="40"/>
    </w:p>
    <w:p w14:paraId="7B7799B6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4702B543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50C1E1B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0CEBA417" w14:textId="111698A2" w:rsidR="009A4B7C" w:rsidRPr="00926C0C" w:rsidRDefault="00B156DE" w:rsidP="009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TEIR/KSH/TSTAR/XXXX</w:t>
            </w:r>
            <w:r w:rsidR="00276560" w:rsidRPr="00926C0C">
              <w:rPr>
                <w:rFonts w:ascii="Times New Roman" w:hAnsi="Times New Roman"/>
                <w:lang w:val="hu-HU"/>
              </w:rPr>
              <w:t>/Kereskedelem, kölcsönzés, idegenforgalom/</w:t>
            </w:r>
          </w:p>
        </w:tc>
      </w:tr>
      <w:tr w:rsidR="009A4B7C" w:rsidRPr="00926C0C" w14:paraId="37C92864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DF099F0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224E7AC9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45CB74A0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B1F6716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3EC279E7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7CFB91A5" w14:textId="43F36FD7" w:rsidR="006917FF" w:rsidRPr="00926C0C" w:rsidRDefault="006917FF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0659A82F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3895C6A0" w14:textId="77777777" w:rsidR="00DD0EB7" w:rsidRPr="00926C0C" w:rsidRDefault="00DD0EB7" w:rsidP="00E07208">
      <w:pPr>
        <w:numPr>
          <w:ilvl w:val="0"/>
          <w:numId w:val="72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2A1F1AF3" w14:textId="64F1C0C3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72E3EAAF" w14:textId="3C184D19" w:rsidR="00C05A0B" w:rsidRPr="00926C0C" w:rsidRDefault="00C05A0B" w:rsidP="008B61B0">
      <w:pPr>
        <w:numPr>
          <w:ilvl w:val="0"/>
          <w:numId w:val="2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Kiskereskedelmi üzletek száma [db]</w:t>
      </w:r>
    </w:p>
    <w:p w14:paraId="2CAF248D" w14:textId="5619FB21" w:rsidR="00C05A0B" w:rsidRPr="00926C0C" w:rsidRDefault="00C05A0B" w:rsidP="008B61B0">
      <w:pPr>
        <w:numPr>
          <w:ilvl w:val="0"/>
          <w:numId w:val="2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Élelmiszer vegyesüzletek és áruházak száma [db]</w:t>
      </w:r>
    </w:p>
    <w:p w14:paraId="6E8A429B" w14:textId="77777777" w:rsidR="00C05A0B" w:rsidRPr="00926C0C" w:rsidRDefault="00C05A0B" w:rsidP="004165EE">
      <w:pPr>
        <w:pStyle w:val="Cmsor3"/>
        <w:rPr>
          <w:lang w:val="hu-HU"/>
        </w:rPr>
      </w:pPr>
      <w:bookmarkStart w:id="41" w:name="_Toc377982677"/>
      <w:r w:rsidRPr="00926C0C">
        <w:rPr>
          <w:lang w:val="hu-HU"/>
        </w:rPr>
        <w:t>Kulturális funkciók aránya</w:t>
      </w:r>
      <w:bookmarkEnd w:id="41"/>
    </w:p>
    <w:p w14:paraId="02B43CA4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4CA6F2B4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E598A5D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6C1DC1F6" w14:textId="653F4F1E" w:rsidR="009A4B7C" w:rsidRPr="00926C0C" w:rsidRDefault="00B156DE" w:rsidP="0027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276560" w:rsidRPr="00926C0C">
              <w:rPr>
                <w:rFonts w:ascii="Times New Roman" w:hAnsi="Times New Roman"/>
                <w:lang w:val="hu-HU"/>
              </w:rPr>
              <w:t>IR/KSH/TSTAR/XXXX/Közművelődés/</w:t>
            </w:r>
          </w:p>
        </w:tc>
      </w:tr>
      <w:tr w:rsidR="009A4B7C" w:rsidRPr="00926C0C" w14:paraId="29C81EF2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BB9B271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5DFF64BA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6EDBD62C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D57E88D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lastRenderedPageBreak/>
              <w:t>Bontás:</w:t>
            </w:r>
          </w:p>
        </w:tc>
        <w:tc>
          <w:tcPr>
            <w:tcW w:w="6230" w:type="dxa"/>
          </w:tcPr>
          <w:p w14:paraId="308163BB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7B5270F5" w14:textId="1971F5E7" w:rsidR="006917FF" w:rsidRPr="00926C0C" w:rsidRDefault="006917FF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47109472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621BBC3E" w14:textId="77777777" w:rsidR="00DD0EB7" w:rsidRPr="00926C0C" w:rsidRDefault="00DD0EB7" w:rsidP="00E07208">
      <w:pPr>
        <w:numPr>
          <w:ilvl w:val="0"/>
          <w:numId w:val="73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6C3EFA2D" w14:textId="5D1186C4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35C2FB0B" w14:textId="0B528E54" w:rsidR="00190B81" w:rsidRPr="00926C0C" w:rsidRDefault="00190B81" w:rsidP="008B61B0">
      <w:pPr>
        <w:numPr>
          <w:ilvl w:val="0"/>
          <w:numId w:val="2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Kulturális rendezvényeken résztvevők száma [fő]</w:t>
      </w:r>
    </w:p>
    <w:p w14:paraId="1425B043" w14:textId="792AE29C" w:rsidR="00190B81" w:rsidRPr="00926C0C" w:rsidRDefault="00190B81" w:rsidP="008B61B0">
      <w:pPr>
        <w:numPr>
          <w:ilvl w:val="0"/>
          <w:numId w:val="2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Mozilátogatások száma [db]</w:t>
      </w:r>
    </w:p>
    <w:p w14:paraId="04E7B6F6" w14:textId="7D44806A" w:rsidR="00190B81" w:rsidRPr="00926C0C" w:rsidRDefault="00190B81" w:rsidP="008B61B0">
      <w:pPr>
        <w:numPr>
          <w:ilvl w:val="0"/>
          <w:numId w:val="2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Múzeumi látogatók száma [fő]</w:t>
      </w:r>
    </w:p>
    <w:p w14:paraId="0B284FA7" w14:textId="77777777" w:rsidR="00190B81" w:rsidRPr="00926C0C" w:rsidRDefault="00190B81" w:rsidP="004165EE">
      <w:pPr>
        <w:pStyle w:val="Cmsor3"/>
        <w:rPr>
          <w:lang w:val="hu-HU"/>
        </w:rPr>
      </w:pPr>
      <w:bookmarkStart w:id="42" w:name="_Toc377982678"/>
      <w:r w:rsidRPr="00926C0C">
        <w:rPr>
          <w:lang w:val="hu-HU"/>
        </w:rPr>
        <w:t>Szálláshely funkciók aránya</w:t>
      </w:r>
      <w:bookmarkEnd w:id="42"/>
    </w:p>
    <w:p w14:paraId="2675A2DF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171CD176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E843EF8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6270A953" w14:textId="1F0430EE" w:rsidR="009A4B7C" w:rsidRPr="00926C0C" w:rsidRDefault="00B156DE" w:rsidP="009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TEIR/KSH/TSTAR/XXXX</w:t>
            </w:r>
            <w:r w:rsidR="00276560" w:rsidRPr="00926C0C">
              <w:rPr>
                <w:rFonts w:ascii="Times New Roman" w:hAnsi="Times New Roman"/>
                <w:lang w:val="hu-HU"/>
              </w:rPr>
              <w:t>/Kereskedelem, kölcsönzés, idegenforgalom/</w:t>
            </w:r>
          </w:p>
        </w:tc>
      </w:tr>
      <w:tr w:rsidR="009A4B7C" w:rsidRPr="00926C0C" w14:paraId="42ED33D5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79C5C75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5493BE02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370DC61A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0EA5BCE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59D0B71D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702620FC" w14:textId="77777777" w:rsidR="008B3317" w:rsidRPr="00926C0C" w:rsidRDefault="008B3317" w:rsidP="00B34211">
      <w:pPr>
        <w:pStyle w:val="Cmsor4"/>
        <w:rPr>
          <w:lang w:val="hu-HU"/>
        </w:rPr>
      </w:pPr>
    </w:p>
    <w:p w14:paraId="16023232" w14:textId="77777777" w:rsidR="008B3317" w:rsidRPr="00926C0C" w:rsidRDefault="008B3317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hu-HU"/>
        </w:rPr>
      </w:pPr>
      <w:r w:rsidRPr="00926C0C">
        <w:rPr>
          <w:lang w:val="hu-HU"/>
        </w:rPr>
        <w:br w:type="page"/>
      </w:r>
    </w:p>
    <w:p w14:paraId="0AC9747E" w14:textId="01CC4F13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lastRenderedPageBreak/>
        <w:t>Formátuma</w:t>
      </w:r>
    </w:p>
    <w:p w14:paraId="4FC200F4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60AB6C20" w14:textId="77777777" w:rsidR="00DD0EB7" w:rsidRPr="00926C0C" w:rsidRDefault="00DD0EB7" w:rsidP="00E07208">
      <w:pPr>
        <w:numPr>
          <w:ilvl w:val="0"/>
          <w:numId w:val="74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1A15C20C" w14:textId="2B5FFF83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2B42F216" w14:textId="7546AD40" w:rsidR="00190B81" w:rsidRPr="00926C0C" w:rsidRDefault="00190B81" w:rsidP="008B61B0">
      <w:pPr>
        <w:numPr>
          <w:ilvl w:val="0"/>
          <w:numId w:val="3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Fizetővendéglátás szálláshelyeinek száma [db]</w:t>
      </w:r>
    </w:p>
    <w:p w14:paraId="16ECBDBB" w14:textId="3371607E" w:rsidR="00190B81" w:rsidRPr="00926C0C" w:rsidRDefault="00190B81" w:rsidP="008B61B0">
      <w:pPr>
        <w:numPr>
          <w:ilvl w:val="0"/>
          <w:numId w:val="3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Összes kereskedelmi szálláshely szállásférőhelyeinek száma [db]</w:t>
      </w:r>
    </w:p>
    <w:p w14:paraId="79B36984" w14:textId="4F5A1FBB" w:rsidR="00C05A0B" w:rsidRPr="00926C0C" w:rsidRDefault="00190B81" w:rsidP="00B24B11">
      <w:pPr>
        <w:pStyle w:val="Cmsor3"/>
        <w:rPr>
          <w:lang w:val="hu-HU"/>
        </w:rPr>
      </w:pPr>
      <w:bookmarkStart w:id="43" w:name="_Toc377982679"/>
      <w:r w:rsidRPr="00926C0C">
        <w:rPr>
          <w:lang w:val="hu-HU"/>
        </w:rPr>
        <w:t>Tömegközlekedéssel kapcsolatos funkciók aránya</w:t>
      </w:r>
      <w:bookmarkEnd w:id="43"/>
    </w:p>
    <w:p w14:paraId="5E5F15B5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6B6A3601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F640163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7D37C20B" w14:textId="73100589" w:rsidR="00276560" w:rsidRPr="00926C0C" w:rsidRDefault="00B156DE" w:rsidP="00E07208">
            <w:pPr>
              <w:pStyle w:val="Listaszerbekezds"/>
              <w:numPr>
                <w:ilvl w:val="0"/>
                <w:numId w:val="88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276560" w:rsidRPr="00926C0C">
              <w:rPr>
                <w:rFonts w:ascii="Times New Roman" w:hAnsi="Times New Roman"/>
                <w:lang w:val="hu-HU"/>
              </w:rPr>
              <w:t>IR/KSH/TSTAR/XXXX/Intézményi ellátottság/</w:t>
            </w:r>
          </w:p>
          <w:p w14:paraId="7A9619D7" w14:textId="5FD6CE2D" w:rsidR="009A4B7C" w:rsidRPr="00926C0C" w:rsidRDefault="00B156DE" w:rsidP="00E07208">
            <w:pPr>
              <w:pStyle w:val="Listaszerbekezds"/>
              <w:numPr>
                <w:ilvl w:val="0"/>
                <w:numId w:val="8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276560" w:rsidRPr="00926C0C">
              <w:rPr>
                <w:rFonts w:ascii="Times New Roman" w:hAnsi="Times New Roman"/>
                <w:lang w:val="hu-HU"/>
              </w:rPr>
              <w:t>IR/CData Kft./Volán elérhetőségi idők/XXXX/</w:t>
            </w:r>
          </w:p>
        </w:tc>
      </w:tr>
      <w:tr w:rsidR="009A4B7C" w:rsidRPr="00926C0C" w14:paraId="6610E6F4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4A6A997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68C4EEFA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267B2C4C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178FB54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094E9372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5B948398" w14:textId="1BEEFCF0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11A39CE5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4CC6C187" w14:textId="77777777" w:rsidR="00DD0EB7" w:rsidRPr="00926C0C" w:rsidRDefault="00DD0EB7" w:rsidP="00E07208">
      <w:pPr>
        <w:numPr>
          <w:ilvl w:val="0"/>
          <w:numId w:val="75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2AD03C3C" w14:textId="7FFB24B1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336C6DC9" w14:textId="1F8F9F83" w:rsidR="00190B81" w:rsidRPr="00926C0C" w:rsidRDefault="00190B81" w:rsidP="008B61B0">
      <w:pPr>
        <w:numPr>
          <w:ilvl w:val="0"/>
          <w:numId w:val="31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Vasútállomás léte [igen/nem]</w:t>
      </w:r>
    </w:p>
    <w:p w14:paraId="61BC7C0D" w14:textId="63E720FB" w:rsidR="00190B81" w:rsidRPr="00926C0C" w:rsidRDefault="00190B81" w:rsidP="008B61B0">
      <w:pPr>
        <w:numPr>
          <w:ilvl w:val="0"/>
          <w:numId w:val="31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Közvetlen járatok száma naponta a megyeszékhelyre [db]</w:t>
      </w:r>
    </w:p>
    <w:p w14:paraId="669977D4" w14:textId="77777777" w:rsidR="00A20756" w:rsidRPr="00926C0C" w:rsidRDefault="00A20756" w:rsidP="004165EE">
      <w:pPr>
        <w:pStyle w:val="Cmsor3"/>
        <w:rPr>
          <w:lang w:val="hu-HU"/>
        </w:rPr>
      </w:pPr>
      <w:bookmarkStart w:id="44" w:name="_Toc377982680"/>
      <w:r w:rsidRPr="00926C0C">
        <w:rPr>
          <w:lang w:val="hu-HU"/>
        </w:rPr>
        <w:t>Népesség aránya</w:t>
      </w:r>
      <w:bookmarkEnd w:id="44"/>
    </w:p>
    <w:p w14:paraId="58670EDE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525E3B09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E9C4152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2B82C221" w14:textId="24AD703A" w:rsidR="009A4B7C" w:rsidRPr="00926C0C" w:rsidRDefault="00B156DE" w:rsidP="0027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276560" w:rsidRPr="00926C0C">
              <w:rPr>
                <w:rFonts w:ascii="Times New Roman" w:hAnsi="Times New Roman"/>
                <w:lang w:val="hu-HU"/>
              </w:rPr>
              <w:t>IR/KSH/TSTAR/XXXX/Terület, lakónépesség, állandó népesség/</w:t>
            </w:r>
          </w:p>
        </w:tc>
      </w:tr>
      <w:tr w:rsidR="009A4B7C" w:rsidRPr="00926C0C" w14:paraId="3B611B8B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40BBA50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50F75412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4B3C03B5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76A77A5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6A7CA7BE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6BC8D808" w14:textId="676800AE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58B2B90B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5B71BC1A" w14:textId="77777777" w:rsidR="00DD0EB7" w:rsidRPr="00926C0C" w:rsidRDefault="00DD0EB7" w:rsidP="00E07208">
      <w:pPr>
        <w:numPr>
          <w:ilvl w:val="0"/>
          <w:numId w:val="76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05E26113" w14:textId="354A1ADF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4F803966" w14:textId="549CB481" w:rsidR="00190B81" w:rsidRPr="00926C0C" w:rsidRDefault="00A20756" w:rsidP="008B61B0">
      <w:pPr>
        <w:numPr>
          <w:ilvl w:val="0"/>
          <w:numId w:val="32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Állandó népesség száma</w:t>
      </w:r>
    </w:p>
    <w:p w14:paraId="61340640" w14:textId="77777777" w:rsidR="00A20756" w:rsidRPr="00926C0C" w:rsidRDefault="00A20756" w:rsidP="00B24B11">
      <w:pPr>
        <w:pStyle w:val="Cmsor3"/>
        <w:rPr>
          <w:lang w:val="hu-HU"/>
        </w:rPr>
      </w:pPr>
      <w:bookmarkStart w:id="45" w:name="_Toc377982681"/>
      <w:r w:rsidRPr="00926C0C">
        <w:rPr>
          <w:lang w:val="hu-HU"/>
        </w:rPr>
        <w:lastRenderedPageBreak/>
        <w:t>Vándorlási egyenleg aránya</w:t>
      </w:r>
      <w:bookmarkEnd w:id="45"/>
    </w:p>
    <w:p w14:paraId="3D5CD2E5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4AB2A94E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71548BB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169419E8" w14:textId="7689D409" w:rsidR="009A4B7C" w:rsidRPr="00926C0C" w:rsidRDefault="00B156DE" w:rsidP="00EF0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F0396" w:rsidRPr="00926C0C">
              <w:rPr>
                <w:rFonts w:ascii="Times New Roman" w:hAnsi="Times New Roman"/>
                <w:lang w:val="hu-HU"/>
              </w:rPr>
              <w:t>IR/KSH/TSTAR/XXXX/Népvándorlás /</w:t>
            </w:r>
          </w:p>
        </w:tc>
      </w:tr>
      <w:tr w:rsidR="009A4B7C" w:rsidRPr="00926C0C" w14:paraId="4E1AE8A5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315EEE0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3B79E38A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704C621D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95BCEAA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52144FF6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12ED9A1C" w14:textId="3351E26B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34A3C0EB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092CCA05" w14:textId="77777777" w:rsidR="00DD0EB7" w:rsidRPr="00926C0C" w:rsidRDefault="00DD0EB7" w:rsidP="00E07208">
      <w:pPr>
        <w:numPr>
          <w:ilvl w:val="0"/>
          <w:numId w:val="77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209CA647" w14:textId="164EE2B5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3DEC0927" w14:textId="7EFA440F" w:rsidR="00A20756" w:rsidRPr="00926C0C" w:rsidRDefault="00A20756" w:rsidP="009235A3">
      <w:pPr>
        <w:numPr>
          <w:ilvl w:val="0"/>
          <w:numId w:val="12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Odavándorlások száma (állandó és ideiglenes vándorlások száma összesen) [fő]</w:t>
      </w:r>
    </w:p>
    <w:p w14:paraId="4480F345" w14:textId="77777777" w:rsidR="00A20756" w:rsidRPr="00926C0C" w:rsidRDefault="00A20756" w:rsidP="009235A3">
      <w:pPr>
        <w:numPr>
          <w:ilvl w:val="0"/>
          <w:numId w:val="12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Elvándorlások száma (állandó és ideiglenes vándorlások száma összesen)</w:t>
      </w:r>
    </w:p>
    <w:p w14:paraId="4E390C0C" w14:textId="6211E88F" w:rsidR="00A20756" w:rsidRPr="00926C0C" w:rsidRDefault="00A20756" w:rsidP="009235A3">
      <w:pPr>
        <w:numPr>
          <w:ilvl w:val="0"/>
          <w:numId w:val="12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Élveszületések száma [fő]</w:t>
      </w:r>
    </w:p>
    <w:p w14:paraId="38325AE1" w14:textId="234E26FC" w:rsidR="00A20756" w:rsidRPr="00926C0C" w:rsidRDefault="00A20756" w:rsidP="009235A3">
      <w:pPr>
        <w:numPr>
          <w:ilvl w:val="0"/>
          <w:numId w:val="12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Halálozások száma</w:t>
      </w:r>
    </w:p>
    <w:p w14:paraId="1A0740D0" w14:textId="089DBD6C" w:rsidR="00A20756" w:rsidRPr="00926C0C" w:rsidRDefault="003A3EB2" w:rsidP="00B24B11">
      <w:pPr>
        <w:pStyle w:val="Cmsor3"/>
        <w:rPr>
          <w:lang w:val="hu-HU"/>
        </w:rPr>
      </w:pPr>
      <w:bookmarkStart w:id="46" w:name="_Toc377982682"/>
      <w:r w:rsidRPr="00926C0C">
        <w:rPr>
          <w:lang w:val="hu-HU"/>
        </w:rPr>
        <w:t>Egy állandó lakosra jutó személygépkocsi száma</w:t>
      </w:r>
      <w:bookmarkEnd w:id="46"/>
    </w:p>
    <w:p w14:paraId="2EFC8C08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31E073B3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CBC91D8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5933C384" w14:textId="2D41BCAC" w:rsidR="009A4B7C" w:rsidRPr="00926C0C" w:rsidRDefault="00B156DE" w:rsidP="00842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07208" w:rsidRPr="00926C0C">
              <w:rPr>
                <w:rFonts w:ascii="Times New Roman" w:hAnsi="Times New Roman"/>
                <w:lang w:val="hu-HU"/>
              </w:rPr>
              <w:t>IR/KSH TSTAR/</w:t>
            </w:r>
            <w:r w:rsidR="008427C7" w:rsidRPr="00926C0C">
              <w:rPr>
                <w:rFonts w:ascii="Times New Roman" w:hAnsi="Times New Roman"/>
                <w:lang w:val="hu-HU"/>
              </w:rPr>
              <w:t>XXXX</w:t>
            </w:r>
            <w:r w:rsidR="00E07208" w:rsidRPr="00926C0C">
              <w:rPr>
                <w:rFonts w:ascii="Times New Roman" w:hAnsi="Times New Roman"/>
                <w:lang w:val="hu-HU"/>
              </w:rPr>
              <w:t>/ Posta, távközlés, gépjármű állomány/Természetes személy által üzemeltet</w:t>
            </w:r>
            <w:r w:rsidRPr="00926C0C">
              <w:rPr>
                <w:rFonts w:ascii="Times New Roman" w:hAnsi="Times New Roman"/>
                <w:lang w:val="hu-HU"/>
              </w:rPr>
              <w:t>ett személygépkocsik száma és TE</w:t>
            </w:r>
            <w:r w:rsidR="00E07208" w:rsidRPr="00926C0C">
              <w:rPr>
                <w:rFonts w:ascii="Times New Roman" w:hAnsi="Times New Roman"/>
                <w:lang w:val="hu-HU"/>
              </w:rPr>
              <w:t>IR/KSH TSTAR/</w:t>
            </w:r>
            <w:r w:rsidR="008427C7" w:rsidRPr="00926C0C">
              <w:rPr>
                <w:rFonts w:ascii="Times New Roman" w:hAnsi="Times New Roman"/>
                <w:lang w:val="hu-HU"/>
              </w:rPr>
              <w:t>XXXX</w:t>
            </w:r>
            <w:r w:rsidR="00E07208" w:rsidRPr="00926C0C">
              <w:rPr>
                <w:rFonts w:ascii="Times New Roman" w:hAnsi="Times New Roman"/>
                <w:lang w:val="hu-HU"/>
              </w:rPr>
              <w:t>/Terület, lakónépesség, állandó népesség/Állandó népesség száma</w:t>
            </w:r>
          </w:p>
        </w:tc>
      </w:tr>
      <w:tr w:rsidR="009A4B7C" w:rsidRPr="00926C0C" w14:paraId="60F9E1C6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AC35E37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040222B3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40D7B9B8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D576456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4CB1174D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7D366080" w14:textId="191770DF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07D834FB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0C7547D8" w14:textId="77777777" w:rsidR="00DD0EB7" w:rsidRPr="00926C0C" w:rsidRDefault="00DD0EB7" w:rsidP="00E07208">
      <w:pPr>
        <w:numPr>
          <w:ilvl w:val="0"/>
          <w:numId w:val="78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7B87125B" w14:textId="0A51E7F6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1D6158BD" w14:textId="77777777" w:rsidR="003A3EB2" w:rsidRPr="00926C0C" w:rsidRDefault="003A3EB2" w:rsidP="008B61B0">
      <w:pPr>
        <w:numPr>
          <w:ilvl w:val="0"/>
          <w:numId w:val="3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Természetes személy által üzemeltetett személygépkocsik száma [db]</w:t>
      </w:r>
    </w:p>
    <w:p w14:paraId="2678A08B" w14:textId="3F976D54" w:rsidR="003A3EB2" w:rsidRPr="00926C0C" w:rsidRDefault="003A3EB2" w:rsidP="008B61B0">
      <w:pPr>
        <w:numPr>
          <w:ilvl w:val="0"/>
          <w:numId w:val="33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Állandó népesség száma</w:t>
      </w:r>
    </w:p>
    <w:p w14:paraId="287F882A" w14:textId="77777777" w:rsidR="003A3EB2" w:rsidRPr="00926C0C" w:rsidRDefault="003A3EB2" w:rsidP="003A3EB2">
      <w:pPr>
        <w:ind w:left="1080"/>
        <w:jc w:val="both"/>
        <w:rPr>
          <w:rFonts w:ascii="Times New Roman" w:hAnsi="Times New Roman"/>
          <w:lang w:val="hu-HU"/>
        </w:rPr>
      </w:pPr>
    </w:p>
    <w:p w14:paraId="7B94AF1D" w14:textId="7F9577D4" w:rsidR="003A3EB2" w:rsidRPr="00926C0C" w:rsidRDefault="00627A00" w:rsidP="00D32E89">
      <w:pPr>
        <w:pStyle w:val="Cmsor3"/>
        <w:rPr>
          <w:lang w:val="hu-HU"/>
        </w:rPr>
      </w:pPr>
      <w:bookmarkStart w:id="47" w:name="_Toc377982683"/>
      <w:r w:rsidRPr="00926C0C">
        <w:rPr>
          <w:lang w:val="hu-HU"/>
        </w:rPr>
        <w:lastRenderedPageBreak/>
        <w:t>E</w:t>
      </w:r>
      <w:r w:rsidR="003A3EB2" w:rsidRPr="00926C0C">
        <w:rPr>
          <w:lang w:val="hu-HU"/>
        </w:rPr>
        <w:t>gy állandó lakosra jutó összes jövedelem, 180 napon túli nyilvántartott</w:t>
      </w:r>
      <w:r w:rsidR="003A3EB2" w:rsidRPr="00926C0C">
        <w:rPr>
          <w:rFonts w:ascii="Times New Roman" w:hAnsi="Times New Roman"/>
          <w:lang w:val="hu-HU"/>
        </w:rPr>
        <w:t xml:space="preserve"> </w:t>
      </w:r>
      <w:r w:rsidR="003A3EB2" w:rsidRPr="00926C0C">
        <w:rPr>
          <w:lang w:val="hu-HU"/>
        </w:rPr>
        <w:t>álláskeresők száma</w:t>
      </w:r>
      <w:bookmarkEnd w:id="47"/>
    </w:p>
    <w:p w14:paraId="0F7031F5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1B6E95EF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CA127E0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5D83916B" w14:textId="17310ED9" w:rsidR="009A4B7C" w:rsidRPr="00926C0C" w:rsidRDefault="00B156DE" w:rsidP="00E07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033FA1" w:rsidRPr="00926C0C">
              <w:rPr>
                <w:rFonts w:ascii="Times New Roman" w:hAnsi="Times New Roman"/>
                <w:lang w:val="hu-HU"/>
              </w:rPr>
              <w:t>IR/NAV/SZJA/XXXX</w:t>
            </w:r>
            <w:r w:rsidR="00E07208" w:rsidRPr="00926C0C">
              <w:rPr>
                <w:rFonts w:ascii="Times New Roman" w:hAnsi="Times New Roman"/>
                <w:lang w:val="hu-HU"/>
              </w:rPr>
              <w:t>/Összes jövedelem főállásból Te</w:t>
            </w:r>
            <w:r w:rsidRPr="00926C0C">
              <w:rPr>
                <w:rFonts w:ascii="Times New Roman" w:hAnsi="Times New Roman"/>
                <w:lang w:val="hu-HU"/>
              </w:rPr>
              <w:t>lepülés és TE</w:t>
            </w:r>
            <w:r w:rsidR="00E07208" w:rsidRPr="00926C0C">
              <w:rPr>
                <w:rFonts w:ascii="Times New Roman" w:hAnsi="Times New Roman"/>
                <w:lang w:val="hu-HU"/>
              </w:rPr>
              <w:t>IR/ KSH/TSTAR/XXXX/Terület, lakónépesség, állandó népesség/Álland</w:t>
            </w:r>
            <w:r w:rsidRPr="00926C0C">
              <w:rPr>
                <w:rFonts w:ascii="Times New Roman" w:hAnsi="Times New Roman"/>
                <w:lang w:val="hu-HU"/>
              </w:rPr>
              <w:t>ó népesség száma Település és TE</w:t>
            </w:r>
            <w:r w:rsidR="00E07208" w:rsidRPr="00926C0C">
              <w:rPr>
                <w:rFonts w:ascii="Times New Roman" w:hAnsi="Times New Roman"/>
                <w:lang w:val="hu-HU"/>
              </w:rPr>
              <w:t>IR/Nemzeti Munkaügyi Hivatal/XXXX/Regisztrált munkanélküli adatok XXX</w:t>
            </w:r>
            <w:r w:rsidR="0080138C" w:rsidRPr="00926C0C">
              <w:rPr>
                <w:rFonts w:ascii="Times New Roman" w:hAnsi="Times New Roman"/>
                <w:lang w:val="hu-HU"/>
              </w:rPr>
              <w:t>X</w:t>
            </w:r>
            <w:r w:rsidR="00E07208" w:rsidRPr="00926C0C">
              <w:rPr>
                <w:rFonts w:ascii="Times New Roman" w:hAnsi="Times New Roman"/>
                <w:lang w:val="hu-HU"/>
              </w:rPr>
              <w:t>. Y. negyedév</w:t>
            </w:r>
          </w:p>
        </w:tc>
      </w:tr>
      <w:tr w:rsidR="009A4B7C" w:rsidRPr="00926C0C" w14:paraId="4C5C3AFC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C7AA00D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075B15B3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47AB3DD7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94FAFEA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511C59BB" w14:textId="574328A7" w:rsidR="009A4B7C" w:rsidRPr="00926C0C" w:rsidRDefault="00E07208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Negyedév</w:t>
            </w:r>
          </w:p>
        </w:tc>
      </w:tr>
    </w:tbl>
    <w:p w14:paraId="7DAC0C4A" w14:textId="491A82C4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12AAD084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3E0E1C96" w14:textId="77777777" w:rsidR="00DD0EB7" w:rsidRPr="00926C0C" w:rsidRDefault="00DD0EB7" w:rsidP="00E07208">
      <w:pPr>
        <w:numPr>
          <w:ilvl w:val="0"/>
          <w:numId w:val="79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56ABAA22" w14:textId="3E6B8F04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505C814E" w14:textId="77777777" w:rsidR="003A3EB2" w:rsidRPr="00926C0C" w:rsidRDefault="003A3EB2" w:rsidP="008B61B0">
      <w:pPr>
        <w:numPr>
          <w:ilvl w:val="0"/>
          <w:numId w:val="3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Összes jövedelem főállásból [forint]</w:t>
      </w:r>
    </w:p>
    <w:p w14:paraId="07D9715E" w14:textId="71AE0955" w:rsidR="003A3EB2" w:rsidRPr="00926C0C" w:rsidRDefault="003A3EB2" w:rsidP="008B61B0">
      <w:pPr>
        <w:numPr>
          <w:ilvl w:val="0"/>
          <w:numId w:val="3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Állandó népesség száma [fő]</w:t>
      </w:r>
    </w:p>
    <w:p w14:paraId="34879499" w14:textId="3CA9030E" w:rsidR="003A3EB2" w:rsidRPr="00926C0C" w:rsidRDefault="003A3EB2" w:rsidP="008B61B0">
      <w:pPr>
        <w:numPr>
          <w:ilvl w:val="0"/>
          <w:numId w:val="34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180 napon túli nyilvántartott álláskeresők száma [fő]</w:t>
      </w:r>
    </w:p>
    <w:p w14:paraId="0D61B46D" w14:textId="77777777" w:rsidR="003C5145" w:rsidRPr="00926C0C" w:rsidRDefault="0048416F" w:rsidP="00D32E89">
      <w:pPr>
        <w:pStyle w:val="Cmsor3"/>
        <w:rPr>
          <w:lang w:val="hu-HU"/>
        </w:rPr>
      </w:pPr>
      <w:bookmarkStart w:id="48" w:name="_Toc377982684"/>
      <w:r w:rsidRPr="00926C0C">
        <w:rPr>
          <w:lang w:val="hu-HU"/>
        </w:rPr>
        <w:t>Nemzetközi (személyi) tranzitforgalom</w:t>
      </w:r>
      <w:bookmarkEnd w:id="48"/>
    </w:p>
    <w:p w14:paraId="2A3A09B3" w14:textId="0F92E68E" w:rsidR="0096530E" w:rsidRPr="00926C0C" w:rsidRDefault="0096530E" w:rsidP="0096530E">
      <w:pPr>
        <w:rPr>
          <w:lang w:val="hu-HU"/>
        </w:rPr>
      </w:pPr>
      <w:r w:rsidRPr="00926C0C">
        <w:rPr>
          <w:lang w:val="hu-HU"/>
        </w:rPr>
        <w:t>Az adatok formátuma a TEIR-ből megszokott struktúrájú.</w:t>
      </w:r>
    </w:p>
    <w:p w14:paraId="6BCC1041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647"/>
        <w:gridCol w:w="6633"/>
      </w:tblGrid>
      <w:tr w:rsidR="009A4B7C" w:rsidRPr="00926C0C" w14:paraId="4E86D7FD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403DC00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680DEFA0" w14:textId="77777777" w:rsidR="00E07208" w:rsidRPr="00926C0C" w:rsidRDefault="00E07208" w:rsidP="00E07208">
            <w:pPr>
              <w:pStyle w:val="Listaszerbekezds"/>
              <w:numPr>
                <w:ilvl w:val="0"/>
                <w:numId w:val="8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hivatkozs"/>
                <w:sz w:val="22"/>
                <w:lang w:val="hu-HU"/>
              </w:rPr>
            </w:pPr>
            <w:r w:rsidRPr="00926C0C">
              <w:rPr>
                <w:rStyle w:val="Hiperhivatkozs"/>
                <w:sz w:val="22"/>
                <w:lang w:val="hu-HU"/>
              </w:rPr>
              <w:t>http://www.ksh.hu/docs/hun/xftp/megy/114/bacs114.pdf</w:t>
            </w:r>
          </w:p>
          <w:p w14:paraId="79AEAC95" w14:textId="77777777" w:rsidR="00E07208" w:rsidRPr="00926C0C" w:rsidRDefault="00E07208" w:rsidP="00E07208">
            <w:pPr>
              <w:pStyle w:val="Listaszerbekezds"/>
              <w:numPr>
                <w:ilvl w:val="0"/>
                <w:numId w:val="8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hivatkozs"/>
                <w:sz w:val="22"/>
                <w:lang w:val="hu-HU"/>
              </w:rPr>
            </w:pPr>
            <w:r w:rsidRPr="00926C0C">
              <w:rPr>
                <w:rStyle w:val="Hiperhivatkozs"/>
                <w:sz w:val="22"/>
                <w:lang w:val="hu-HU"/>
              </w:rPr>
              <w:t>http://www.ksh.hu/docs/hun/xftp/megy/124/bacs124.pdf</w:t>
            </w:r>
          </w:p>
          <w:p w14:paraId="32CDD5DC" w14:textId="707A0F82" w:rsidR="00E07208" w:rsidRPr="00926C0C" w:rsidRDefault="00C17619" w:rsidP="00E07208">
            <w:pPr>
              <w:pStyle w:val="Listaszerbekezds"/>
              <w:numPr>
                <w:ilvl w:val="0"/>
                <w:numId w:val="8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hivatkozs"/>
                <w:sz w:val="22"/>
                <w:lang w:val="hu-HU"/>
              </w:rPr>
            </w:pPr>
            <w:hyperlink r:id="rId18" w:history="1">
              <w:r w:rsidR="00E07208" w:rsidRPr="00926C0C">
                <w:rPr>
                  <w:rStyle w:val="Hiperhivatkozs"/>
                  <w:rFonts w:ascii="Times New Roman" w:hAnsi="Times New Roman"/>
                  <w:sz w:val="22"/>
                  <w:lang w:val="hu-HU"/>
                </w:rPr>
                <w:t>http://www.ksh.hu/docs/hun/xftp/megy/124/beke124.pdf</w:t>
              </w:r>
            </w:hyperlink>
          </w:p>
          <w:p w14:paraId="052405B0" w14:textId="1D922953" w:rsidR="00E07208" w:rsidRPr="00926C0C" w:rsidRDefault="00E07208" w:rsidP="00E07208">
            <w:pPr>
              <w:pStyle w:val="Listaszerbekezds"/>
              <w:numPr>
                <w:ilvl w:val="0"/>
                <w:numId w:val="8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hivatkozs"/>
                <w:sz w:val="22"/>
                <w:lang w:val="hu-HU"/>
              </w:rPr>
            </w:pPr>
            <w:r w:rsidRPr="00926C0C">
              <w:rPr>
                <w:rStyle w:val="Hiperhivatkozs"/>
                <w:sz w:val="22"/>
                <w:lang w:val="hu-HU"/>
              </w:rPr>
              <w:t>http://www.ksh.hu/docs/hun/xftp/megy/114/cson114.pdf</w:t>
            </w:r>
          </w:p>
          <w:p w14:paraId="331BD9FF" w14:textId="51FAD580" w:rsidR="009A4B7C" w:rsidRPr="00926C0C" w:rsidRDefault="00E07208" w:rsidP="00E07208">
            <w:pPr>
              <w:pStyle w:val="Listaszerbekezds"/>
              <w:numPr>
                <w:ilvl w:val="0"/>
                <w:numId w:val="8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Style w:val="Hiperhivatkozs"/>
                <w:sz w:val="22"/>
                <w:lang w:val="hu-HU"/>
              </w:rPr>
              <w:t>http://www.ksh.hu/docs/hun/xftp/megy/124/cson124.pdf</w:t>
            </w:r>
          </w:p>
        </w:tc>
      </w:tr>
      <w:tr w:rsidR="009A4B7C" w:rsidRPr="00926C0C" w14:paraId="4BFCA27C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618E246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23AD5758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573D755B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5F24EE2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2BC8F3CB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3C1A53CD" w14:textId="2A4F8E80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16FF2B6B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5631695B" w14:textId="77777777" w:rsidR="00DD0EB7" w:rsidRPr="00926C0C" w:rsidRDefault="00DD0EB7" w:rsidP="00E07208">
      <w:pPr>
        <w:numPr>
          <w:ilvl w:val="0"/>
          <w:numId w:val="80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53058D00" w14:textId="40A3BED2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04626FBE" w14:textId="04F7F9DA" w:rsidR="00CF0D2F" w:rsidRPr="00926C0C" w:rsidRDefault="0080138C" w:rsidP="008B61B0">
      <w:pPr>
        <w:numPr>
          <w:ilvl w:val="0"/>
          <w:numId w:val="35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lastRenderedPageBreak/>
        <w:t>H</w:t>
      </w:r>
      <w:r w:rsidR="00CF0D2F" w:rsidRPr="00926C0C">
        <w:rPr>
          <w:rFonts w:ascii="Times New Roman" w:hAnsi="Times New Roman"/>
          <w:lang w:val="hu-HU"/>
        </w:rPr>
        <w:t>atárátlépők száma (fő)</w:t>
      </w:r>
    </w:p>
    <w:p w14:paraId="3F99EAD8" w14:textId="1DC782A5" w:rsidR="003C5145" w:rsidRPr="00926C0C" w:rsidRDefault="00666CF7" w:rsidP="00D32E89">
      <w:pPr>
        <w:pStyle w:val="Cmsor3"/>
        <w:rPr>
          <w:lang w:val="hu-HU"/>
        </w:rPr>
      </w:pPr>
      <w:bookmarkStart w:id="49" w:name="_Toc377982685"/>
      <w:r w:rsidRPr="00926C0C">
        <w:rPr>
          <w:lang w:val="hu-HU"/>
        </w:rPr>
        <w:t>Értékesítés nettó árbevétele</w:t>
      </w:r>
      <w:bookmarkEnd w:id="49"/>
    </w:p>
    <w:p w14:paraId="5887BB1D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363840BC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CC6CC25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119257A0" w14:textId="7E95BC09" w:rsidR="009A4B7C" w:rsidRPr="00926C0C" w:rsidRDefault="0080138C" w:rsidP="009653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07208" w:rsidRPr="00926C0C">
              <w:rPr>
                <w:rFonts w:ascii="Times New Roman" w:hAnsi="Times New Roman"/>
                <w:lang w:val="hu-HU"/>
              </w:rPr>
              <w:t>IR/NAV/Társasági adóbevallás kiemelt adatok/</w:t>
            </w:r>
            <w:r w:rsidR="0096530E" w:rsidRPr="00926C0C">
              <w:rPr>
                <w:rFonts w:ascii="Times New Roman" w:hAnsi="Times New Roman"/>
                <w:lang w:val="hu-HU"/>
              </w:rPr>
              <w:t>XXXX</w:t>
            </w:r>
            <w:r w:rsidR="00E07208" w:rsidRPr="00926C0C">
              <w:rPr>
                <w:rFonts w:ascii="Times New Roman" w:hAnsi="Times New Roman"/>
                <w:lang w:val="hu-HU"/>
              </w:rPr>
              <w:t>/Települési adatok/</w:t>
            </w:r>
          </w:p>
        </w:tc>
      </w:tr>
      <w:tr w:rsidR="009A4B7C" w:rsidRPr="00926C0C" w14:paraId="12A01152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7183B33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67A3D144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26CE6F12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1C534AF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2582D267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05BD0ABC" w14:textId="1CAB391C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5F21B7DE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2B979EF5" w14:textId="77777777" w:rsidR="00DD0EB7" w:rsidRPr="00926C0C" w:rsidRDefault="00DD0EB7" w:rsidP="00E07208">
      <w:pPr>
        <w:numPr>
          <w:ilvl w:val="0"/>
          <w:numId w:val="81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149CD19A" w14:textId="72B9F8A3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376CED61" w14:textId="24085623" w:rsidR="00666CF7" w:rsidRPr="00926C0C" w:rsidRDefault="00666CF7" w:rsidP="00E07208">
      <w:pPr>
        <w:numPr>
          <w:ilvl w:val="0"/>
          <w:numId w:val="36"/>
        </w:numPr>
        <w:jc w:val="both"/>
        <w:rPr>
          <w:rFonts w:ascii="Times New Roman" w:hAnsi="Times New Roman"/>
          <w:b/>
          <w:lang w:val="hu-HU"/>
        </w:rPr>
      </w:pPr>
      <w:r w:rsidRPr="00926C0C">
        <w:rPr>
          <w:rFonts w:ascii="Times New Roman" w:hAnsi="Times New Roman"/>
          <w:lang w:val="hu-HU"/>
        </w:rPr>
        <w:t>Értékesítés nettó árbevétele Település</w:t>
      </w:r>
    </w:p>
    <w:p w14:paraId="06DCA27A" w14:textId="5951C456" w:rsidR="00762BD3" w:rsidRPr="00926C0C" w:rsidRDefault="00762BD3" w:rsidP="00D32E89">
      <w:pPr>
        <w:pStyle w:val="Cmsor3"/>
        <w:rPr>
          <w:lang w:val="hu-HU"/>
        </w:rPr>
      </w:pPr>
      <w:bookmarkStart w:id="50" w:name="_Toc377982686"/>
      <w:r w:rsidRPr="00926C0C">
        <w:rPr>
          <w:lang w:val="hu-HU"/>
        </w:rPr>
        <w:t>Működő vállalkozások száma a kiemelt iparágakban</w:t>
      </w:r>
      <w:bookmarkEnd w:id="50"/>
    </w:p>
    <w:p w14:paraId="474781D0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3EAA854C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9AC59F4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2403BE5C" w14:textId="7E205AC6" w:rsidR="009A4B7C" w:rsidRPr="00926C0C" w:rsidRDefault="0080138C" w:rsidP="00E072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07208" w:rsidRPr="00926C0C">
              <w:rPr>
                <w:rFonts w:ascii="Times New Roman" w:hAnsi="Times New Roman"/>
                <w:lang w:val="hu-HU"/>
              </w:rPr>
              <w:t>IR/KSH/T</w:t>
            </w:r>
            <w:r w:rsidRPr="00926C0C">
              <w:rPr>
                <w:rFonts w:ascii="Times New Roman" w:hAnsi="Times New Roman"/>
                <w:lang w:val="hu-HU"/>
              </w:rPr>
              <w:t>erületi statisztikai adatok/XXXX</w:t>
            </w:r>
            <w:r w:rsidR="00E07208" w:rsidRPr="00926C0C">
              <w:rPr>
                <w:rFonts w:ascii="Times New Roman" w:hAnsi="Times New Roman"/>
                <w:lang w:val="hu-HU"/>
              </w:rPr>
              <w:t>/Gazdasági szervezetek/</w:t>
            </w:r>
          </w:p>
        </w:tc>
      </w:tr>
      <w:tr w:rsidR="009A4B7C" w:rsidRPr="00926C0C" w14:paraId="5AE18094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EC87F17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5CC05DF6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00EAB5A7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80EA248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047468F2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617B8FC8" w14:textId="77777777" w:rsidR="00D32E89" w:rsidRPr="00926C0C" w:rsidRDefault="00D32E89" w:rsidP="00D32E89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1F18C1D5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13D0C0E1" w14:textId="77777777" w:rsidR="00DD0EB7" w:rsidRPr="00926C0C" w:rsidRDefault="00DD0EB7" w:rsidP="00E07208">
      <w:pPr>
        <w:numPr>
          <w:ilvl w:val="0"/>
          <w:numId w:val="82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3FDD126D" w14:textId="4A842991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163577FD" w14:textId="77777777" w:rsidR="00762BD3" w:rsidRPr="00926C0C" w:rsidRDefault="00762BD3" w:rsidP="00E07208">
      <w:pPr>
        <w:numPr>
          <w:ilvl w:val="0"/>
          <w:numId w:val="37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Működő vállalkozások száma a feldolgozóipar nemzetgazdasági ágban Település [db]</w:t>
      </w:r>
    </w:p>
    <w:p w14:paraId="1C48F443" w14:textId="3A475A9C" w:rsidR="00762BD3" w:rsidRPr="00926C0C" w:rsidRDefault="00762BD3" w:rsidP="00E07208">
      <w:pPr>
        <w:numPr>
          <w:ilvl w:val="0"/>
          <w:numId w:val="3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Működő vállalkozások száma a kereskedelem, gépjárműjavítás nemzetgazdasági ágban Település [db]</w:t>
      </w:r>
    </w:p>
    <w:p w14:paraId="35CF6F87" w14:textId="4856D35F" w:rsidR="00762BD3" w:rsidRPr="00926C0C" w:rsidRDefault="00762BD3" w:rsidP="00E07208">
      <w:pPr>
        <w:numPr>
          <w:ilvl w:val="0"/>
          <w:numId w:val="3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Működő vállalkozások száma a szállítás, raktározás nemzetgazdasági ágban Település [db]</w:t>
      </w:r>
    </w:p>
    <w:p w14:paraId="71F668EE" w14:textId="769835DA" w:rsidR="00762BD3" w:rsidRPr="00926C0C" w:rsidRDefault="00762BD3" w:rsidP="00E07208">
      <w:pPr>
        <w:numPr>
          <w:ilvl w:val="0"/>
          <w:numId w:val="3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Működő vállalkozások száma az adminisztratív és szolgáltatást támogató tevékenység nemzetgazdasági ágban Település [db]</w:t>
      </w:r>
    </w:p>
    <w:p w14:paraId="152458F7" w14:textId="2E75C1CA" w:rsidR="00762BD3" w:rsidRPr="00926C0C" w:rsidRDefault="00762BD3" w:rsidP="00E07208">
      <w:pPr>
        <w:numPr>
          <w:ilvl w:val="0"/>
          <w:numId w:val="36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Működő vállalkozások száma az egyéb szolgáltatás nemzetgazdasági ágban Település [db]</w:t>
      </w:r>
    </w:p>
    <w:p w14:paraId="1766717E" w14:textId="77777777" w:rsidR="009A4FF8" w:rsidRPr="00926C0C" w:rsidRDefault="009A4FF8" w:rsidP="00D32E89">
      <w:pPr>
        <w:pStyle w:val="Cmsor3"/>
        <w:rPr>
          <w:lang w:val="hu-HU"/>
        </w:rPr>
      </w:pPr>
      <w:bookmarkStart w:id="51" w:name="_Toc377982687"/>
      <w:r w:rsidRPr="00926C0C">
        <w:rPr>
          <w:lang w:val="hu-HU"/>
        </w:rPr>
        <w:lastRenderedPageBreak/>
        <w:t>Cégautók száma</w:t>
      </w:r>
      <w:bookmarkEnd w:id="51"/>
    </w:p>
    <w:p w14:paraId="558E884B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395BE405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2F469A9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75863994" w14:textId="2E67FC33" w:rsidR="009A4B7C" w:rsidRPr="00926C0C" w:rsidRDefault="0080138C" w:rsidP="00E07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07208" w:rsidRPr="00926C0C">
              <w:rPr>
                <w:rFonts w:ascii="Times New Roman" w:hAnsi="Times New Roman"/>
                <w:lang w:val="hu-HU"/>
              </w:rPr>
              <w:t>IR/KSH TSTAR/XXXX/ Posta, távközlés, gépjármű állomány/Szemé</w:t>
            </w:r>
            <w:r w:rsidRPr="00926C0C">
              <w:rPr>
                <w:rFonts w:ascii="Times New Roman" w:hAnsi="Times New Roman"/>
                <w:lang w:val="hu-HU"/>
              </w:rPr>
              <w:t>lygépkocsik száma év végén és TE</w:t>
            </w:r>
            <w:r w:rsidR="00E07208" w:rsidRPr="00926C0C">
              <w:rPr>
                <w:rFonts w:ascii="Times New Roman" w:hAnsi="Times New Roman"/>
                <w:lang w:val="hu-HU"/>
              </w:rPr>
              <w:t>IR/KSH TSTAR/XXXX/ Posta, távközlés, gépjármű állomány/Természetes személy által üzemeltetett személygépkocsik száma</w:t>
            </w:r>
          </w:p>
        </w:tc>
      </w:tr>
      <w:tr w:rsidR="009A4B7C" w:rsidRPr="00926C0C" w14:paraId="5D4FC9B7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5476AF6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6FDF1C5B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7518DACB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8FA58A8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17280372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4B532992" w14:textId="764DB737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3C2C357C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070C9B0F" w14:textId="77777777" w:rsidR="00DD0EB7" w:rsidRPr="00926C0C" w:rsidRDefault="00DD0EB7" w:rsidP="00E07208">
      <w:pPr>
        <w:numPr>
          <w:ilvl w:val="0"/>
          <w:numId w:val="83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764B2736" w14:textId="09A54D18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257D7078" w14:textId="6BF6E4C1" w:rsidR="002C40CC" w:rsidRPr="00926C0C" w:rsidRDefault="002C40CC" w:rsidP="00E07208">
      <w:pPr>
        <w:numPr>
          <w:ilvl w:val="0"/>
          <w:numId w:val="3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Személygépkocsik száma év végén Település [db]</w:t>
      </w:r>
    </w:p>
    <w:p w14:paraId="585061D8" w14:textId="79B2A3B1" w:rsidR="002C40CC" w:rsidRPr="00926C0C" w:rsidRDefault="002C40CC" w:rsidP="00E07208">
      <w:pPr>
        <w:numPr>
          <w:ilvl w:val="0"/>
          <w:numId w:val="38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Természetes személy által üzemeltetett személygépkocsik száma Település [db]</w:t>
      </w:r>
    </w:p>
    <w:p w14:paraId="21A2DF0D" w14:textId="3ED542F7" w:rsidR="002C40CC" w:rsidRPr="00926C0C" w:rsidRDefault="003D5F88" w:rsidP="00D32E89">
      <w:pPr>
        <w:pStyle w:val="Cmsor3"/>
        <w:rPr>
          <w:lang w:val="hu-HU"/>
        </w:rPr>
      </w:pPr>
      <w:bookmarkStart w:id="52" w:name="_Toc377982688"/>
      <w:r w:rsidRPr="00926C0C">
        <w:rPr>
          <w:lang w:val="hu-HU"/>
        </w:rPr>
        <w:t>Értékesítés nettó árbevétele</w:t>
      </w:r>
      <w:bookmarkEnd w:id="52"/>
    </w:p>
    <w:p w14:paraId="263005AB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663585D9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7402D01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240B7288" w14:textId="6CDD33D6" w:rsidR="009A4B7C" w:rsidRPr="00926C0C" w:rsidRDefault="0080138C" w:rsidP="00F70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07208" w:rsidRPr="00926C0C">
              <w:rPr>
                <w:rFonts w:ascii="Times New Roman" w:hAnsi="Times New Roman"/>
                <w:lang w:val="hu-HU"/>
              </w:rPr>
              <w:t>IR/NAV/Társasági adóbevallás kiemelt adatok/</w:t>
            </w:r>
            <w:r w:rsidR="00F7087C" w:rsidRPr="00926C0C">
              <w:rPr>
                <w:rFonts w:ascii="Times New Roman" w:hAnsi="Times New Roman"/>
                <w:lang w:val="hu-HU"/>
              </w:rPr>
              <w:t>XXXX</w:t>
            </w:r>
            <w:r w:rsidR="00E07208" w:rsidRPr="00926C0C">
              <w:rPr>
                <w:rFonts w:ascii="Times New Roman" w:hAnsi="Times New Roman"/>
                <w:lang w:val="hu-HU"/>
              </w:rPr>
              <w:t>/Települési adatok/</w:t>
            </w:r>
          </w:p>
        </w:tc>
      </w:tr>
      <w:tr w:rsidR="009A4B7C" w:rsidRPr="00926C0C" w14:paraId="7F5868DE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E5CC9BF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38B47E27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5817DAC1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DBC1085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32D2B288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563ADA36" w14:textId="1E7AA0AF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4582D62B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475EFA79" w14:textId="77777777" w:rsidR="00DD0EB7" w:rsidRPr="00926C0C" w:rsidRDefault="00DD0EB7" w:rsidP="00E07208">
      <w:pPr>
        <w:numPr>
          <w:ilvl w:val="0"/>
          <w:numId w:val="84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7FAA5B70" w14:textId="21BBDF68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606895AC" w14:textId="77777777" w:rsidR="003D5F88" w:rsidRPr="00926C0C" w:rsidRDefault="003D5F88" w:rsidP="00E07208">
      <w:pPr>
        <w:numPr>
          <w:ilvl w:val="0"/>
          <w:numId w:val="39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Értékesítés nettó árbevétele Település [ezer forint]</w:t>
      </w:r>
    </w:p>
    <w:p w14:paraId="6289ED7C" w14:textId="7849D9D5" w:rsidR="003D5F88" w:rsidRPr="00926C0C" w:rsidRDefault="00326553" w:rsidP="00D32E89">
      <w:pPr>
        <w:pStyle w:val="Cmsor3"/>
        <w:rPr>
          <w:lang w:val="hu-HU"/>
        </w:rPr>
      </w:pPr>
      <w:bookmarkStart w:id="53" w:name="_Toc377982689"/>
      <w:r w:rsidRPr="00926C0C">
        <w:rPr>
          <w:lang w:val="hu-HU"/>
        </w:rPr>
        <w:t>Működő vállalkozások száma a kiemelt iparágakban</w:t>
      </w:r>
      <w:bookmarkEnd w:id="53"/>
    </w:p>
    <w:p w14:paraId="78747B4F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2ECD85C6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87D0879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2FBADD6E" w14:textId="074B8FE5" w:rsidR="009A4B7C" w:rsidRPr="00926C0C" w:rsidRDefault="0080138C" w:rsidP="009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07208" w:rsidRPr="00926C0C">
              <w:rPr>
                <w:rFonts w:ascii="Times New Roman" w:hAnsi="Times New Roman"/>
                <w:lang w:val="hu-HU"/>
              </w:rPr>
              <w:t>IR/KSH/T</w:t>
            </w:r>
            <w:r w:rsidRPr="00926C0C">
              <w:rPr>
                <w:rFonts w:ascii="Times New Roman" w:hAnsi="Times New Roman"/>
                <w:lang w:val="hu-HU"/>
              </w:rPr>
              <w:t>erületi statisztikai adatok/XXXX</w:t>
            </w:r>
            <w:r w:rsidR="00E07208" w:rsidRPr="00926C0C">
              <w:rPr>
                <w:rFonts w:ascii="Times New Roman" w:hAnsi="Times New Roman"/>
                <w:lang w:val="hu-HU"/>
              </w:rPr>
              <w:t>/Gazdasági szervezetek/</w:t>
            </w:r>
          </w:p>
        </w:tc>
      </w:tr>
      <w:tr w:rsidR="009A4B7C" w:rsidRPr="00926C0C" w14:paraId="15A7D9E2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D91DB57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7F986D59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72E93A74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35E71F7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3946F9C8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03022B11" w14:textId="61731C09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0F9A19F6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25E2B608" w14:textId="77777777" w:rsidR="00DD0EB7" w:rsidRPr="00926C0C" w:rsidRDefault="00DD0EB7" w:rsidP="00E07208">
      <w:pPr>
        <w:numPr>
          <w:ilvl w:val="0"/>
          <w:numId w:val="85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6DD1403B" w14:textId="056E0536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2872243D" w14:textId="78DBF292" w:rsidR="00326553" w:rsidRPr="00926C0C" w:rsidRDefault="00326553" w:rsidP="00847F00">
      <w:pPr>
        <w:numPr>
          <w:ilvl w:val="0"/>
          <w:numId w:val="4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Működő vállalkozások száma a kereskedelem, gépjárműjavítás nemzetgazdasági ágban Település [db]</w:t>
      </w:r>
    </w:p>
    <w:p w14:paraId="3DE4FF6B" w14:textId="079D4868" w:rsidR="00326553" w:rsidRPr="00926C0C" w:rsidRDefault="00326553" w:rsidP="00847F00">
      <w:pPr>
        <w:numPr>
          <w:ilvl w:val="0"/>
          <w:numId w:val="4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Működő vállalkozások száma a szállítás, raktározás nemzetgazdasági ágban Település [db]</w:t>
      </w:r>
    </w:p>
    <w:p w14:paraId="15277BBF" w14:textId="37EF6DE3" w:rsidR="00326553" w:rsidRPr="00926C0C" w:rsidRDefault="00326553" w:rsidP="00847F00">
      <w:pPr>
        <w:numPr>
          <w:ilvl w:val="0"/>
          <w:numId w:val="4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Működő vállalkozások száma az adminisztratív és szolgáltatást támogató tevékenység nemzetgazdasági ágban Település [db]</w:t>
      </w:r>
    </w:p>
    <w:p w14:paraId="26C319FE" w14:textId="77576877" w:rsidR="00326553" w:rsidRPr="00926C0C" w:rsidRDefault="00326553" w:rsidP="00847F00">
      <w:pPr>
        <w:numPr>
          <w:ilvl w:val="0"/>
          <w:numId w:val="40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Működő vállalkozások száma az egyéb szolgáltatás nemzetgazdasági ágban Település [db]</w:t>
      </w:r>
    </w:p>
    <w:p w14:paraId="210A6FDD" w14:textId="4A4F5882" w:rsidR="00326553" w:rsidRPr="00926C0C" w:rsidRDefault="00326553" w:rsidP="00D32E89">
      <w:pPr>
        <w:pStyle w:val="Cmsor3"/>
        <w:rPr>
          <w:lang w:val="hu-HU"/>
        </w:rPr>
      </w:pPr>
      <w:bookmarkStart w:id="54" w:name="_Toc377982690"/>
      <w:r w:rsidRPr="00926C0C">
        <w:rPr>
          <w:lang w:val="hu-HU"/>
        </w:rPr>
        <w:t>Hazaiak által eltöltött vendégéjszakák száma</w:t>
      </w:r>
      <w:bookmarkEnd w:id="54"/>
    </w:p>
    <w:p w14:paraId="34CAF511" w14:textId="77777777" w:rsidR="009A4B7C" w:rsidRPr="00926C0C" w:rsidRDefault="009A4B7C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1FEB59E7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86555DF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629C440C" w14:textId="51A81BE4" w:rsidR="009A4B7C" w:rsidRPr="00926C0C" w:rsidRDefault="0080138C" w:rsidP="00F70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 w:themeColor="hyperlink"/>
                <w:u w:val="single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</w:t>
            </w:r>
            <w:r w:rsidR="00E07208" w:rsidRPr="00926C0C">
              <w:rPr>
                <w:rFonts w:ascii="Times New Roman" w:hAnsi="Times New Roman"/>
                <w:lang w:val="hu-HU"/>
              </w:rPr>
              <w:t>IR/KSH/TSTAR/</w:t>
            </w:r>
            <w:r w:rsidR="00F7087C" w:rsidRPr="00926C0C">
              <w:rPr>
                <w:rFonts w:ascii="Times New Roman" w:hAnsi="Times New Roman"/>
                <w:lang w:val="hu-HU"/>
              </w:rPr>
              <w:t>XXXX</w:t>
            </w:r>
            <w:r w:rsidR="00E07208" w:rsidRPr="00926C0C">
              <w:rPr>
                <w:rFonts w:ascii="Times New Roman" w:hAnsi="Times New Roman"/>
                <w:lang w:val="hu-HU"/>
              </w:rPr>
              <w:t>/Kereskedelem, kölcsönzés, idegenforgalom/</w:t>
            </w:r>
          </w:p>
        </w:tc>
      </w:tr>
      <w:tr w:rsidR="009A4B7C" w:rsidRPr="00926C0C" w14:paraId="031595CA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2E4A8B8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39295E5B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17445DB0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E2019DB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608CDE98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4E008F74" w14:textId="77777777" w:rsidR="00847F00" w:rsidRPr="00926C0C" w:rsidRDefault="00847F00" w:rsidP="00B34211">
      <w:pPr>
        <w:pStyle w:val="Cmsor4"/>
        <w:rPr>
          <w:lang w:val="hu-HU"/>
        </w:rPr>
      </w:pPr>
    </w:p>
    <w:p w14:paraId="4E7C9C1E" w14:textId="77777777" w:rsidR="00847F00" w:rsidRPr="00926C0C" w:rsidRDefault="00847F00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hu-HU"/>
        </w:rPr>
      </w:pPr>
      <w:r w:rsidRPr="00926C0C">
        <w:rPr>
          <w:lang w:val="hu-HU"/>
        </w:rPr>
        <w:br w:type="page"/>
      </w:r>
    </w:p>
    <w:p w14:paraId="3D7F4A80" w14:textId="068C4696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lastRenderedPageBreak/>
        <w:t>Formátuma</w:t>
      </w:r>
    </w:p>
    <w:p w14:paraId="091291C5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286EDBB4" w14:textId="77777777" w:rsidR="00DD0EB7" w:rsidRPr="00926C0C" w:rsidRDefault="00DD0EB7" w:rsidP="00E07208">
      <w:pPr>
        <w:numPr>
          <w:ilvl w:val="0"/>
          <w:numId w:val="86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3DCD53BF" w14:textId="3FEF5784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1138E3BD" w14:textId="33A7F1B4" w:rsidR="00326553" w:rsidRPr="00926C0C" w:rsidRDefault="00326553" w:rsidP="00E07208">
      <w:pPr>
        <w:numPr>
          <w:ilvl w:val="0"/>
          <w:numId w:val="41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Vendégéjszakák száma szállodákban [nap]</w:t>
      </w:r>
    </w:p>
    <w:p w14:paraId="30E602EA" w14:textId="4CF045EE" w:rsidR="00762BD3" w:rsidRPr="00926C0C" w:rsidRDefault="00326553" w:rsidP="00E07208">
      <w:pPr>
        <w:numPr>
          <w:ilvl w:val="0"/>
          <w:numId w:val="41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Külföldiek által eltöltött vendégéjszakák száma [nap]</w:t>
      </w:r>
    </w:p>
    <w:p w14:paraId="1FD5AF08" w14:textId="63A898C6" w:rsidR="00B80283" w:rsidRPr="00926C0C" w:rsidRDefault="00B80283" w:rsidP="00D32E89">
      <w:pPr>
        <w:pStyle w:val="Cmsor3"/>
        <w:rPr>
          <w:lang w:val="hu-HU"/>
        </w:rPr>
      </w:pPr>
      <w:bookmarkStart w:id="55" w:name="_Toc377982691"/>
      <w:r w:rsidRPr="00926C0C">
        <w:rPr>
          <w:lang w:val="hu-HU"/>
        </w:rPr>
        <w:t>10 főnél nagyobb szervezetek összlétszáma</w:t>
      </w:r>
      <w:bookmarkEnd w:id="55"/>
    </w:p>
    <w:p w14:paraId="41A43092" w14:textId="0FF50D99" w:rsidR="009A4B7C" w:rsidRPr="00926C0C" w:rsidRDefault="00E07208" w:rsidP="00847F00">
      <w:pPr>
        <w:jc w:val="both"/>
        <w:rPr>
          <w:lang w:val="hu-HU"/>
        </w:rPr>
      </w:pPr>
      <w:r w:rsidRPr="00926C0C">
        <w:rPr>
          <w:lang w:val="hu-HU"/>
        </w:rPr>
        <w:t>Ezen adatnak szintén van más adatforrása, de az egységesítés érdekében a TEIR formátumát és adatszerkezetét tekintjük elsődlegesnek, az egyéb adatok betöltését is ezen formátumban kezeli a rendszer.</w:t>
      </w:r>
    </w:p>
    <w:p w14:paraId="3FBE9EE1" w14:textId="77777777" w:rsidR="00E07208" w:rsidRPr="00926C0C" w:rsidRDefault="00E07208" w:rsidP="009A4B7C">
      <w:pPr>
        <w:rPr>
          <w:lang w:val="hu-HU"/>
        </w:rPr>
      </w:pP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719"/>
        <w:gridCol w:w="6230"/>
      </w:tblGrid>
      <w:tr w:rsidR="009A4B7C" w:rsidRPr="00926C0C" w14:paraId="0F95AFA4" w14:textId="77777777" w:rsidTr="009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B69F421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Elérhetősége:</w:t>
            </w:r>
          </w:p>
        </w:tc>
        <w:tc>
          <w:tcPr>
            <w:tcW w:w="6230" w:type="dxa"/>
          </w:tcPr>
          <w:p w14:paraId="4F3DDCA6" w14:textId="33CF2BAE" w:rsidR="009A4B7C" w:rsidRPr="00926C0C" w:rsidRDefault="0080138C" w:rsidP="00E07208">
            <w:pPr>
              <w:pStyle w:val="Listaszerbekezds"/>
              <w:numPr>
                <w:ilvl w:val="0"/>
                <w:numId w:val="9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TEIR/KSH/TSTAR/XXXX</w:t>
            </w:r>
            <w:r w:rsidR="00E07208" w:rsidRPr="00926C0C">
              <w:rPr>
                <w:rFonts w:ascii="Times New Roman" w:hAnsi="Times New Roman"/>
                <w:lang w:val="hu-HU"/>
              </w:rPr>
              <w:t>/Gazdasági szervezetek</w:t>
            </w:r>
          </w:p>
          <w:p w14:paraId="3AC76C62" w14:textId="18CB0655" w:rsidR="00E07208" w:rsidRPr="00926C0C" w:rsidRDefault="00E07208" w:rsidP="00E07208">
            <w:pPr>
              <w:pStyle w:val="Listaszerbekezds"/>
              <w:numPr>
                <w:ilvl w:val="0"/>
                <w:numId w:val="90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926C0C">
              <w:rPr>
                <w:rFonts w:ascii="Times New Roman" w:hAnsi="Times New Roman"/>
                <w:lang w:val="hu-HU"/>
              </w:rPr>
              <w:t>„A rövid távú gazdaságélénkítés eszközrendszere” c. tanulmány 5. oldala alapján (NAV adatok 1129-A nyomtatvány alapján)</w:t>
            </w:r>
          </w:p>
        </w:tc>
      </w:tr>
      <w:tr w:rsidR="009A4B7C" w:rsidRPr="00926C0C" w14:paraId="6EBE33F3" w14:textId="77777777" w:rsidTr="009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C7FD75A" w14:textId="77777777" w:rsidR="009A4B7C" w:rsidRPr="00926C0C" w:rsidRDefault="009A4B7C" w:rsidP="009A4B7C">
            <w:pPr>
              <w:rPr>
                <w:lang w:val="hu-HU"/>
              </w:rPr>
            </w:pPr>
          </w:p>
        </w:tc>
        <w:tc>
          <w:tcPr>
            <w:tcW w:w="6230" w:type="dxa"/>
          </w:tcPr>
          <w:p w14:paraId="4F75A16A" w14:textId="77777777" w:rsidR="009A4B7C" w:rsidRPr="00926C0C" w:rsidRDefault="009A4B7C" w:rsidP="009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9A4B7C" w:rsidRPr="00926C0C" w14:paraId="1F9C137C" w14:textId="77777777" w:rsidTr="009A4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1DBE652" w14:textId="77777777" w:rsidR="009A4B7C" w:rsidRPr="00926C0C" w:rsidRDefault="009A4B7C" w:rsidP="009A4B7C">
            <w:pPr>
              <w:rPr>
                <w:lang w:val="hu-HU"/>
              </w:rPr>
            </w:pPr>
            <w:r w:rsidRPr="00926C0C">
              <w:rPr>
                <w:lang w:val="hu-HU"/>
              </w:rPr>
              <w:t>Bontás:</w:t>
            </w:r>
          </w:p>
        </w:tc>
        <w:tc>
          <w:tcPr>
            <w:tcW w:w="6230" w:type="dxa"/>
          </w:tcPr>
          <w:p w14:paraId="3C1F80C7" w14:textId="77777777" w:rsidR="009A4B7C" w:rsidRPr="00926C0C" w:rsidRDefault="009A4B7C" w:rsidP="009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926C0C">
              <w:rPr>
                <w:lang w:val="hu-HU"/>
              </w:rPr>
              <w:t>Éves</w:t>
            </w:r>
          </w:p>
        </w:tc>
      </w:tr>
    </w:tbl>
    <w:p w14:paraId="734F7F40" w14:textId="6E821F36" w:rsidR="00D32E89" w:rsidRPr="00926C0C" w:rsidRDefault="00D32E89" w:rsidP="00B34211">
      <w:pPr>
        <w:pStyle w:val="Cmsor4"/>
        <w:rPr>
          <w:lang w:val="hu-HU"/>
        </w:rPr>
      </w:pPr>
      <w:r w:rsidRPr="00926C0C">
        <w:rPr>
          <w:lang w:val="hu-HU"/>
        </w:rPr>
        <w:t>Formátuma</w:t>
      </w:r>
    </w:p>
    <w:p w14:paraId="5C50F019" w14:textId="77777777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Dimenziók:</w:t>
      </w:r>
    </w:p>
    <w:p w14:paraId="2817DA02" w14:textId="77777777" w:rsidR="00DD0EB7" w:rsidRPr="00926C0C" w:rsidRDefault="00DD0EB7" w:rsidP="00E07208">
      <w:pPr>
        <w:numPr>
          <w:ilvl w:val="0"/>
          <w:numId w:val="87"/>
        </w:numPr>
        <w:jc w:val="both"/>
        <w:rPr>
          <w:lang w:val="hu-HU"/>
        </w:rPr>
      </w:pPr>
      <w:r w:rsidRPr="00926C0C">
        <w:rPr>
          <w:lang w:val="hu-HU"/>
        </w:rPr>
        <w:t>Település</w:t>
      </w:r>
    </w:p>
    <w:p w14:paraId="7D9871C1" w14:textId="361339EC" w:rsidR="00DD0EB7" w:rsidRPr="00926C0C" w:rsidRDefault="00DD0EB7" w:rsidP="00DD0EB7">
      <w:pPr>
        <w:rPr>
          <w:lang w:val="hu-HU"/>
        </w:rPr>
      </w:pPr>
      <w:r w:rsidRPr="00926C0C">
        <w:rPr>
          <w:lang w:val="hu-HU"/>
        </w:rPr>
        <w:t>Mérendők:</w:t>
      </w:r>
    </w:p>
    <w:p w14:paraId="33722152" w14:textId="2DCB7C9E" w:rsidR="00F96E15" w:rsidRPr="00926C0C" w:rsidRDefault="00F96E15" w:rsidP="00E07208">
      <w:pPr>
        <w:numPr>
          <w:ilvl w:val="0"/>
          <w:numId w:val="42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>10 fő felett méretkategóriánként a működő vállalatok száma [db</w:t>
      </w:r>
      <w:r w:rsidR="0080138C" w:rsidRPr="00926C0C">
        <w:rPr>
          <w:rFonts w:ascii="Times New Roman" w:hAnsi="Times New Roman"/>
          <w:lang w:val="hu-HU"/>
        </w:rPr>
        <w:t>]</w:t>
      </w:r>
    </w:p>
    <w:p w14:paraId="1E410643" w14:textId="2FEDAC4E" w:rsidR="003C5145" w:rsidRPr="00926C0C" w:rsidRDefault="00F96E15" w:rsidP="00E07208">
      <w:pPr>
        <w:numPr>
          <w:ilvl w:val="0"/>
          <w:numId w:val="42"/>
        </w:numPr>
        <w:jc w:val="both"/>
        <w:rPr>
          <w:rFonts w:ascii="Times New Roman" w:hAnsi="Times New Roman"/>
          <w:lang w:val="hu-HU"/>
        </w:rPr>
      </w:pPr>
      <w:r w:rsidRPr="00926C0C">
        <w:rPr>
          <w:rFonts w:ascii="Times New Roman" w:hAnsi="Times New Roman"/>
          <w:lang w:val="hu-HU"/>
        </w:rPr>
        <w:t xml:space="preserve">10 fő felett méretkategóriánként a jelentő vállalatok átlagos létszáma [fő] </w:t>
      </w:r>
    </w:p>
    <w:p w14:paraId="13B134A0" w14:textId="103C9367" w:rsidR="00A337F0" w:rsidRPr="00926C0C" w:rsidRDefault="00A337F0" w:rsidP="0048416F">
      <w:pPr>
        <w:pStyle w:val="Cmsor2"/>
        <w:rPr>
          <w:lang w:val="hu-HU"/>
        </w:rPr>
      </w:pPr>
      <w:bookmarkStart w:id="56" w:name="_Toc377982692"/>
      <w:r w:rsidRPr="00926C0C">
        <w:rPr>
          <w:lang w:val="hu-HU"/>
        </w:rPr>
        <w:t>Támogatások csoportosítása</w:t>
      </w:r>
      <w:bookmarkEnd w:id="56"/>
    </w:p>
    <w:p w14:paraId="3764921C" w14:textId="77777777" w:rsidR="00281B5D" w:rsidRPr="00926C0C" w:rsidRDefault="00A337F0" w:rsidP="00847F00">
      <w:pPr>
        <w:jc w:val="both"/>
        <w:rPr>
          <w:lang w:val="hu-HU"/>
        </w:rPr>
      </w:pPr>
      <w:r w:rsidRPr="00926C0C">
        <w:rPr>
          <w:lang w:val="hu-HU"/>
        </w:rPr>
        <w:t xml:space="preserve">Az elemzési célok deklarálása mentén a támogató funkciókat három csoport köré kell építeni: </w:t>
      </w:r>
    </w:p>
    <w:p w14:paraId="122D1A30" w14:textId="77777777" w:rsidR="00281B5D" w:rsidRPr="00926C0C" w:rsidRDefault="00A337F0" w:rsidP="00847F0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 w:rsidRPr="00926C0C">
        <w:rPr>
          <w:lang w:val="hu-HU"/>
        </w:rPr>
        <w:t>megjelenítési szolgáltatás támogatása;</w:t>
      </w:r>
    </w:p>
    <w:p w14:paraId="5B64919F" w14:textId="72787B08" w:rsidR="00281B5D" w:rsidRPr="00926C0C" w:rsidRDefault="00A337F0" w:rsidP="00847F0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 w:rsidRPr="00926C0C">
        <w:rPr>
          <w:lang w:val="hu-HU"/>
        </w:rPr>
        <w:t>hálózati modellezés támogatása;</w:t>
      </w:r>
    </w:p>
    <w:p w14:paraId="79773465" w14:textId="1314E69B" w:rsidR="00281B5D" w:rsidRPr="00926C0C" w:rsidRDefault="00A337F0" w:rsidP="00847F0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 w:rsidRPr="00926C0C">
        <w:rPr>
          <w:lang w:val="hu-HU"/>
        </w:rPr>
        <w:t>valamint utazási keres</w:t>
      </w:r>
      <w:r w:rsidR="00281B5D" w:rsidRPr="00926C0C">
        <w:rPr>
          <w:lang w:val="hu-HU"/>
        </w:rPr>
        <w:t xml:space="preserve">let modellezésének támogatása. </w:t>
      </w:r>
    </w:p>
    <w:p w14:paraId="59BFDEE2" w14:textId="77777777" w:rsidR="00281B5D" w:rsidRPr="00926C0C" w:rsidRDefault="00281B5D" w:rsidP="00847F00">
      <w:pPr>
        <w:jc w:val="both"/>
        <w:rPr>
          <w:lang w:val="hu-HU"/>
        </w:rPr>
      </w:pPr>
    </w:p>
    <w:p w14:paraId="0ADE05BE" w14:textId="1DD8F5E7" w:rsidR="00FD1A82" w:rsidRPr="00926C0C" w:rsidRDefault="00FD1A82" w:rsidP="00847F00">
      <w:pPr>
        <w:jc w:val="both"/>
        <w:rPr>
          <w:lang w:val="hu-HU"/>
        </w:rPr>
      </w:pPr>
      <w:r w:rsidRPr="00926C0C">
        <w:rPr>
          <w:lang w:val="hu-HU"/>
        </w:rPr>
        <w:t xml:space="preserve">Jelen dokumentáció által felsorolt adatmennyiség is mutatja, </w:t>
      </w:r>
      <w:r w:rsidR="00847F00" w:rsidRPr="00926C0C">
        <w:rPr>
          <w:lang w:val="hu-HU"/>
        </w:rPr>
        <w:t>hogy egy hálózati forgalmat ren</w:t>
      </w:r>
      <w:r w:rsidRPr="00926C0C">
        <w:rPr>
          <w:lang w:val="hu-HU"/>
        </w:rPr>
        <w:t>geteg paraméter befolyásol. A felhasználó számára lehetőséget kel</w:t>
      </w:r>
      <w:r w:rsidR="00847F00" w:rsidRPr="00926C0C">
        <w:rPr>
          <w:lang w:val="hu-HU"/>
        </w:rPr>
        <w:t>l</w:t>
      </w:r>
      <w:r w:rsidRPr="00926C0C">
        <w:rPr>
          <w:lang w:val="hu-HU"/>
        </w:rPr>
        <w:t xml:space="preserve"> </w:t>
      </w:r>
      <w:r w:rsidR="0080138C" w:rsidRPr="00926C0C">
        <w:rPr>
          <w:lang w:val="hu-HU"/>
        </w:rPr>
        <w:t>biztosítani</w:t>
      </w:r>
      <w:r w:rsidRPr="00926C0C">
        <w:rPr>
          <w:lang w:val="hu-HU"/>
        </w:rPr>
        <w:t xml:space="preserve">, hogy az általa kívánt </w:t>
      </w:r>
      <w:r w:rsidR="0080138C" w:rsidRPr="00926C0C">
        <w:rPr>
          <w:lang w:val="hu-HU"/>
        </w:rPr>
        <w:t>paramétereket</w:t>
      </w:r>
      <w:r w:rsidRPr="00926C0C">
        <w:rPr>
          <w:lang w:val="hu-HU"/>
        </w:rPr>
        <w:t xml:space="preserve"> feltölthesse, illetve a felületen változtathassa, megjelenítse.</w:t>
      </w:r>
    </w:p>
    <w:p w14:paraId="624ACB32" w14:textId="63F6EA4D" w:rsidR="00A337F0" w:rsidRPr="00926C0C" w:rsidRDefault="00A337F0" w:rsidP="00A337F0">
      <w:pPr>
        <w:pStyle w:val="Cmsor3"/>
        <w:rPr>
          <w:lang w:val="hu-HU"/>
        </w:rPr>
      </w:pPr>
      <w:bookmarkStart w:id="57" w:name="_Toc377982693"/>
      <w:r w:rsidRPr="00926C0C">
        <w:rPr>
          <w:lang w:val="hu-HU"/>
        </w:rPr>
        <w:lastRenderedPageBreak/>
        <w:t>Megjelenítési szolgáltatás támogatása</w:t>
      </w:r>
      <w:bookmarkEnd w:id="57"/>
    </w:p>
    <w:p w14:paraId="07D3D288" w14:textId="3E6658CD" w:rsidR="007A4ABD" w:rsidRPr="00926C0C" w:rsidRDefault="0080138C" w:rsidP="00847F00">
      <w:pPr>
        <w:jc w:val="both"/>
        <w:rPr>
          <w:lang w:val="hu-HU"/>
        </w:rPr>
      </w:pPr>
      <w:r w:rsidRPr="00926C0C">
        <w:rPr>
          <w:lang w:val="hu-HU"/>
        </w:rPr>
        <w:t>A je</w:t>
      </w:r>
      <w:r w:rsidR="007A4ABD" w:rsidRPr="00926C0C">
        <w:rPr>
          <w:lang w:val="hu-HU"/>
        </w:rPr>
        <w:t xml:space="preserve">len </w:t>
      </w:r>
      <w:r w:rsidRPr="00926C0C">
        <w:rPr>
          <w:lang w:val="hu-HU"/>
        </w:rPr>
        <w:t>dokumentáció</w:t>
      </w:r>
      <w:r w:rsidR="007A4ABD" w:rsidRPr="00926C0C">
        <w:rPr>
          <w:lang w:val="hu-HU"/>
        </w:rPr>
        <w:t xml:space="preserve"> által </w:t>
      </w:r>
      <w:r w:rsidRPr="00926C0C">
        <w:rPr>
          <w:lang w:val="hu-HU"/>
        </w:rPr>
        <w:t>definiált</w:t>
      </w:r>
      <w:r w:rsidR="007A4ABD" w:rsidRPr="00926C0C">
        <w:rPr>
          <w:lang w:val="hu-HU"/>
        </w:rPr>
        <w:t xml:space="preserve"> </w:t>
      </w:r>
      <w:r w:rsidR="00847F00" w:rsidRPr="00926C0C">
        <w:rPr>
          <w:lang w:val="hu-HU"/>
        </w:rPr>
        <w:t>adatforrások azon alap</w:t>
      </w:r>
      <w:r w:rsidR="007B52B0" w:rsidRPr="00926C0C">
        <w:rPr>
          <w:lang w:val="hu-HU"/>
        </w:rPr>
        <w:t xml:space="preserve">adatok, mely a modellezés lényét képezik jelen állapotban. Ezen adatok változásával a forgalmi változások is befolyásolhatóak, illetve a forgalmi </w:t>
      </w:r>
      <w:r w:rsidR="002A3623" w:rsidRPr="00926C0C">
        <w:rPr>
          <w:lang w:val="hu-HU"/>
        </w:rPr>
        <w:t>változások</w:t>
      </w:r>
      <w:r w:rsidR="007B52B0" w:rsidRPr="00926C0C">
        <w:rPr>
          <w:lang w:val="hu-HU"/>
        </w:rPr>
        <w:t xml:space="preserve"> is hatással vannak ezen értékekre. Ezen adatok megjelenítése és változásának paraméterezése valamilyen formában elengedhetetlen.</w:t>
      </w:r>
    </w:p>
    <w:p w14:paraId="60903ECB" w14:textId="77777777" w:rsidR="007B52B0" w:rsidRPr="00926C0C" w:rsidRDefault="007B52B0" w:rsidP="007A4ABD">
      <w:pPr>
        <w:rPr>
          <w:lang w:val="hu-HU"/>
        </w:rPr>
      </w:pPr>
    </w:p>
    <w:p w14:paraId="7AB7E1C7" w14:textId="620B88CB" w:rsidR="007B52B0" w:rsidRPr="00926C0C" w:rsidRDefault="007B52B0" w:rsidP="00847F00">
      <w:pPr>
        <w:jc w:val="both"/>
        <w:rPr>
          <w:lang w:val="hu-HU"/>
        </w:rPr>
      </w:pPr>
      <w:r w:rsidRPr="00926C0C">
        <w:rPr>
          <w:lang w:val="hu-HU"/>
        </w:rPr>
        <w:t>A megjelenítés, illetve a változás s</w:t>
      </w:r>
      <w:r w:rsidR="00FD1A82" w:rsidRPr="00926C0C">
        <w:rPr>
          <w:lang w:val="hu-HU"/>
        </w:rPr>
        <w:t xml:space="preserve">zimulációjához </w:t>
      </w:r>
      <w:r w:rsidR="0080138C" w:rsidRPr="00926C0C">
        <w:rPr>
          <w:lang w:val="hu-HU"/>
        </w:rPr>
        <w:t>szükséges</w:t>
      </w:r>
      <w:r w:rsidR="00FD1A82" w:rsidRPr="00926C0C">
        <w:rPr>
          <w:lang w:val="hu-HU"/>
        </w:rPr>
        <w:t xml:space="preserve"> adatokat elkülönítve kell, hogy tárolja a rendszer.</w:t>
      </w:r>
      <w:r w:rsidR="00E85969" w:rsidRPr="00926C0C">
        <w:rPr>
          <w:lang w:val="hu-HU"/>
        </w:rPr>
        <w:t xml:space="preserve"> Kialakításra kerülnek a felhasználói adatok tárolására, felhasználói tevékenység támogatásra szolgáló adattáblák. </w:t>
      </w:r>
      <w:r w:rsidR="00847F00" w:rsidRPr="00926C0C">
        <w:rPr>
          <w:lang w:val="hu-HU"/>
        </w:rPr>
        <w:t>A szolgáltatás ezen része nem kí</w:t>
      </w:r>
      <w:r w:rsidR="00E85969" w:rsidRPr="00926C0C">
        <w:rPr>
          <w:lang w:val="hu-HU"/>
        </w:rPr>
        <w:t>ván meg külső adatbevitelt.</w:t>
      </w:r>
    </w:p>
    <w:p w14:paraId="6FA6F47A" w14:textId="0BFD7685" w:rsidR="00A337F0" w:rsidRPr="00926C0C" w:rsidRDefault="00A337F0" w:rsidP="00A337F0">
      <w:pPr>
        <w:pStyle w:val="Cmsor3"/>
        <w:rPr>
          <w:lang w:val="hu-HU"/>
        </w:rPr>
      </w:pPr>
      <w:bookmarkStart w:id="58" w:name="_Toc377982694"/>
      <w:r w:rsidRPr="00926C0C">
        <w:rPr>
          <w:lang w:val="hu-HU"/>
        </w:rPr>
        <w:t>Hálózati modellezés támogatása</w:t>
      </w:r>
      <w:bookmarkEnd w:id="58"/>
    </w:p>
    <w:p w14:paraId="2AB32C9B" w14:textId="7D677AF8" w:rsidR="00FD1A82" w:rsidRPr="00926C0C" w:rsidRDefault="00FD1A82" w:rsidP="00847F00">
      <w:pPr>
        <w:jc w:val="both"/>
        <w:rPr>
          <w:lang w:val="hu-HU"/>
        </w:rPr>
      </w:pPr>
      <w:r w:rsidRPr="00926C0C">
        <w:rPr>
          <w:lang w:val="hu-HU"/>
        </w:rPr>
        <w:t>A hálózati modellezésre ajánlott már meglévő térképészeti termék választása, melyen a felhasználó az általa kívánt változtatásokat elvégezheti, majd ezen változtatásokat a meglévő modell segítségével kiértékeli.</w:t>
      </w:r>
    </w:p>
    <w:p w14:paraId="4EA7CF53" w14:textId="77777777" w:rsidR="00FD1A82" w:rsidRPr="00926C0C" w:rsidRDefault="00FD1A82" w:rsidP="00FD1A82">
      <w:pPr>
        <w:rPr>
          <w:lang w:val="hu-HU"/>
        </w:rPr>
      </w:pPr>
    </w:p>
    <w:p w14:paraId="25E28079" w14:textId="4CA2D118" w:rsidR="00FD1A82" w:rsidRPr="00926C0C" w:rsidRDefault="00FD1A82" w:rsidP="00847F00">
      <w:pPr>
        <w:jc w:val="both"/>
        <w:rPr>
          <w:lang w:val="hu-HU"/>
        </w:rPr>
      </w:pPr>
      <w:r w:rsidRPr="00926C0C">
        <w:rPr>
          <w:lang w:val="hu-HU"/>
        </w:rPr>
        <w:t>Ilyen megjelenítést támogató szolgáltatásokat kínál:</w:t>
      </w:r>
    </w:p>
    <w:p w14:paraId="497C9D13" w14:textId="657937F6" w:rsidR="00FD1A82" w:rsidRPr="00926C0C" w:rsidRDefault="00FD1A82" w:rsidP="00FD1A82">
      <w:pPr>
        <w:pStyle w:val="Listaszerbekezds"/>
        <w:numPr>
          <w:ilvl w:val="0"/>
          <w:numId w:val="91"/>
        </w:numPr>
        <w:rPr>
          <w:lang w:val="hu-HU"/>
        </w:rPr>
      </w:pPr>
      <w:r w:rsidRPr="00926C0C">
        <w:rPr>
          <w:lang w:val="hu-HU"/>
        </w:rPr>
        <w:t xml:space="preserve">Az OpenStreetmap, </w:t>
      </w:r>
      <w:hyperlink r:id="rId19" w:history="1">
        <w:r w:rsidRPr="00926C0C">
          <w:rPr>
            <w:rStyle w:val="Hiperhivatkozs"/>
            <w:lang w:val="hu-HU"/>
          </w:rPr>
          <w:t>http://openstreetmap.org</w:t>
        </w:r>
      </w:hyperlink>
      <w:r w:rsidRPr="00926C0C">
        <w:rPr>
          <w:lang w:val="hu-HU"/>
        </w:rPr>
        <w:t>,</w:t>
      </w:r>
    </w:p>
    <w:p w14:paraId="20BBF380" w14:textId="6CD15960" w:rsidR="00FD1A82" w:rsidRPr="00926C0C" w:rsidRDefault="00FD1A82" w:rsidP="00FD1A82">
      <w:pPr>
        <w:pStyle w:val="Listaszerbekezds"/>
        <w:numPr>
          <w:ilvl w:val="0"/>
          <w:numId w:val="91"/>
        </w:numPr>
        <w:rPr>
          <w:lang w:val="hu-HU"/>
        </w:rPr>
      </w:pPr>
      <w:r w:rsidRPr="00926C0C">
        <w:rPr>
          <w:lang w:val="hu-HU"/>
        </w:rPr>
        <w:t xml:space="preserve">Google,  </w:t>
      </w:r>
      <w:hyperlink r:id="rId20" w:history="1">
        <w:r w:rsidRPr="00926C0C">
          <w:rPr>
            <w:rStyle w:val="Hiperhivatkozs"/>
            <w:lang w:val="hu-HU"/>
          </w:rPr>
          <w:t>http://openstreetmap.org</w:t>
        </w:r>
      </w:hyperlink>
    </w:p>
    <w:p w14:paraId="59493FF5" w14:textId="77777777" w:rsidR="00FD1A82" w:rsidRPr="00926C0C" w:rsidRDefault="00FD1A82" w:rsidP="00FD1A82">
      <w:pPr>
        <w:rPr>
          <w:lang w:val="hu-HU"/>
        </w:rPr>
      </w:pPr>
    </w:p>
    <w:p w14:paraId="4996A019" w14:textId="3CE9A616" w:rsidR="00FD1A82" w:rsidRPr="00926C0C" w:rsidRDefault="00FD1A82" w:rsidP="00847F00">
      <w:pPr>
        <w:jc w:val="both"/>
        <w:rPr>
          <w:lang w:val="hu-HU"/>
        </w:rPr>
      </w:pPr>
      <w:r w:rsidRPr="00926C0C">
        <w:rPr>
          <w:lang w:val="hu-HU"/>
        </w:rPr>
        <w:t>Természetesen saját és egyéb szolgáltatások is igénybe vehetőek a megjelenítéshez, illetve a felhasználói adatbevitelhez.</w:t>
      </w:r>
    </w:p>
    <w:p w14:paraId="538C50E2" w14:textId="06997B06" w:rsidR="00484E9C" w:rsidRPr="00926C0C" w:rsidRDefault="00A337F0" w:rsidP="00A0408D">
      <w:pPr>
        <w:pStyle w:val="Cmsor3"/>
        <w:rPr>
          <w:lang w:val="hu-HU"/>
        </w:rPr>
      </w:pPr>
      <w:bookmarkStart w:id="59" w:name="_Toc377982695"/>
      <w:r w:rsidRPr="00926C0C">
        <w:rPr>
          <w:lang w:val="hu-HU"/>
        </w:rPr>
        <w:t>Valamint utazási kereslet modellezésének támogatása</w:t>
      </w:r>
      <w:bookmarkEnd w:id="59"/>
    </w:p>
    <w:p w14:paraId="6A95819E" w14:textId="5CF0E0C4" w:rsidR="00FD1A82" w:rsidRPr="00926C0C" w:rsidRDefault="00FD1A82" w:rsidP="00847F00">
      <w:pPr>
        <w:jc w:val="both"/>
        <w:rPr>
          <w:lang w:val="hu-HU"/>
        </w:rPr>
      </w:pPr>
      <w:r w:rsidRPr="00926C0C">
        <w:rPr>
          <w:lang w:val="hu-HU"/>
        </w:rPr>
        <w:t xml:space="preserve">Mint a dokumentum </w:t>
      </w:r>
      <w:r w:rsidR="0080138C" w:rsidRPr="00926C0C">
        <w:rPr>
          <w:lang w:val="hu-HU"/>
        </w:rPr>
        <w:t>fentebbi</w:t>
      </w:r>
      <w:r w:rsidRPr="00926C0C">
        <w:rPr>
          <w:lang w:val="hu-HU"/>
        </w:rPr>
        <w:t xml:space="preserve"> része már kifejtette,</w:t>
      </w:r>
      <w:r w:rsidR="006D0AAB" w:rsidRPr="00926C0C">
        <w:rPr>
          <w:lang w:val="hu-HU"/>
        </w:rPr>
        <w:t xml:space="preserve"> hogy az utazási szokásokra, mi</w:t>
      </w:r>
      <w:r w:rsidRPr="00926C0C">
        <w:rPr>
          <w:lang w:val="hu-HU"/>
        </w:rPr>
        <w:t xml:space="preserve">nd az úthálózat, mind a gazdasági környezet erősen hatással van, így jelen tudásunk szerint </w:t>
      </w:r>
      <w:r w:rsidR="00E85969" w:rsidRPr="00926C0C">
        <w:rPr>
          <w:lang w:val="hu-HU"/>
        </w:rPr>
        <w:t xml:space="preserve">a fent </w:t>
      </w:r>
      <w:r w:rsidR="00847F00" w:rsidRPr="00926C0C">
        <w:rPr>
          <w:lang w:val="hu-HU"/>
        </w:rPr>
        <w:t>tárgyalt adatok mindegyike szük</w:t>
      </w:r>
      <w:r w:rsidR="00E85969" w:rsidRPr="00926C0C">
        <w:rPr>
          <w:lang w:val="hu-HU"/>
        </w:rPr>
        <w:t>s</w:t>
      </w:r>
      <w:r w:rsidR="00847F00" w:rsidRPr="00926C0C">
        <w:rPr>
          <w:lang w:val="hu-HU"/>
        </w:rPr>
        <w:t>é</w:t>
      </w:r>
      <w:r w:rsidR="00E85969" w:rsidRPr="00926C0C">
        <w:rPr>
          <w:lang w:val="hu-HU"/>
        </w:rPr>
        <w:t>ges az utazási kereslet támogatásához.</w:t>
      </w:r>
    </w:p>
    <w:p w14:paraId="2374A6E2" w14:textId="2E49766D" w:rsidR="00A0408D" w:rsidRPr="00926C0C" w:rsidRDefault="00A0408D" w:rsidP="00A0408D">
      <w:pPr>
        <w:pStyle w:val="Cmsor3"/>
        <w:rPr>
          <w:lang w:val="hu-HU"/>
        </w:rPr>
      </w:pPr>
      <w:bookmarkStart w:id="60" w:name="_Toc377982696"/>
      <w:r w:rsidRPr="00926C0C">
        <w:rPr>
          <w:lang w:val="hu-HU"/>
        </w:rPr>
        <w:t xml:space="preserve">Kiszolgálási folyamatok igényeinek és </w:t>
      </w:r>
      <w:r w:rsidR="0080138C" w:rsidRPr="00926C0C">
        <w:rPr>
          <w:lang w:val="hu-HU"/>
        </w:rPr>
        <w:t>lehetőségeinek</w:t>
      </w:r>
      <w:r w:rsidRPr="00926C0C">
        <w:rPr>
          <w:lang w:val="hu-HU"/>
        </w:rPr>
        <w:t xml:space="preserve"> definiálása</w:t>
      </w:r>
      <w:bookmarkEnd w:id="60"/>
    </w:p>
    <w:p w14:paraId="755D8DF6" w14:textId="10D15DCB" w:rsidR="00702E31" w:rsidRPr="00926C0C" w:rsidRDefault="00702E31" w:rsidP="00847F00">
      <w:pPr>
        <w:jc w:val="both"/>
        <w:rPr>
          <w:rFonts w:ascii="Times New Roman" w:hAnsi="Times New Roman" w:cs="Times New Roman"/>
          <w:lang w:val="hu-HU"/>
        </w:rPr>
      </w:pPr>
      <w:r w:rsidRPr="00926C0C">
        <w:rPr>
          <w:lang w:val="hu-HU"/>
        </w:rPr>
        <w:t>Az input és kiszolgálási folyamatok alapvető definiálása során azok az igények és lehetőségek kerülnek rögzítésre, amelyek meghatározzák a később</w:t>
      </w:r>
      <w:r w:rsidR="008F1085" w:rsidRPr="00926C0C">
        <w:rPr>
          <w:lang w:val="hu-HU"/>
        </w:rPr>
        <w:t>i logikai és fizikai adatfolyam-</w:t>
      </w:r>
      <w:r w:rsidRPr="00926C0C">
        <w:rPr>
          <w:lang w:val="hu-HU"/>
        </w:rPr>
        <w:t>modell kialakítását.</w:t>
      </w:r>
    </w:p>
    <w:p w14:paraId="22704D47" w14:textId="77777777" w:rsidR="00702E31" w:rsidRPr="00926C0C" w:rsidRDefault="00702E31" w:rsidP="00702E31">
      <w:pPr>
        <w:rPr>
          <w:rFonts w:ascii="Times New Roman" w:hAnsi="Times New Roman" w:cs="Times New Roman"/>
          <w:lang w:val="hu-HU"/>
        </w:rPr>
      </w:pPr>
    </w:p>
    <w:p w14:paraId="495170F0" w14:textId="77777777" w:rsidR="00702E31" w:rsidRPr="00926C0C" w:rsidRDefault="00702E31" w:rsidP="00702E31">
      <w:pPr>
        <w:rPr>
          <w:rFonts w:ascii="Times New Roman" w:hAnsi="Times New Roman" w:cs="Times New Roman"/>
          <w:lang w:val="hu-HU"/>
        </w:rPr>
      </w:pPr>
    </w:p>
    <w:sectPr w:rsidR="00702E31" w:rsidRPr="00926C0C" w:rsidSect="00B20247">
      <w:headerReference w:type="default" r:id="rId21"/>
      <w:footerReference w:type="even" r:id="rId22"/>
      <w:footerReference w:type="default" r:id="rId2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2F251" w14:textId="77777777" w:rsidR="00C17619" w:rsidRDefault="00C17619" w:rsidP="00517F32">
      <w:r>
        <w:separator/>
      </w:r>
    </w:p>
  </w:endnote>
  <w:endnote w:type="continuationSeparator" w:id="0">
    <w:p w14:paraId="49ED4EBE" w14:textId="77777777" w:rsidR="00C17619" w:rsidRDefault="00C17619" w:rsidP="0051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1B636" w14:textId="77777777" w:rsidR="00774C0C" w:rsidRDefault="00774C0C" w:rsidP="00517F3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0841762" w14:textId="77777777" w:rsidR="00774C0C" w:rsidRDefault="00774C0C" w:rsidP="00517F3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200E" w14:textId="72BE42F4" w:rsidR="00774C0C" w:rsidRPr="00A969F0" w:rsidRDefault="00A969F0" w:rsidP="00B20247">
    <w:pPr>
      <w:pStyle w:val="llb"/>
      <w:tabs>
        <w:tab w:val="clear" w:pos="4320"/>
        <w:tab w:val="center" w:pos="8222"/>
        <w:tab w:val="center" w:pos="9356"/>
      </w:tabs>
      <w:ind w:left="-993"/>
    </w:pPr>
    <w:r>
      <w:tab/>
    </w:r>
    <w:r w:rsidR="00B20247">
      <w:t>29/</w:t>
    </w:r>
    <w:sdt>
      <w:sdtPr>
        <w:id w:val="10898180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05FD">
          <w:rPr>
            <w:noProof/>
          </w:rPr>
          <w:t>8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9D7C4" w14:textId="77777777" w:rsidR="00C17619" w:rsidRDefault="00C17619" w:rsidP="00517F32">
      <w:r>
        <w:separator/>
      </w:r>
    </w:p>
  </w:footnote>
  <w:footnote w:type="continuationSeparator" w:id="0">
    <w:p w14:paraId="66FE33D6" w14:textId="77777777" w:rsidR="00C17619" w:rsidRDefault="00C17619" w:rsidP="00517F32">
      <w:r>
        <w:continuationSeparator/>
      </w:r>
    </w:p>
  </w:footnote>
  <w:footnote w:id="1">
    <w:p w14:paraId="0413940C" w14:textId="77777777" w:rsidR="00774C0C" w:rsidRPr="00FE0208" w:rsidRDefault="00774C0C" w:rsidP="004B6FC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77D42">
        <w:t>Forrás: Az Országos Közutak 2012. évre vonatkozó keresztmetszeti forgalma</w:t>
      </w:r>
    </w:p>
  </w:footnote>
  <w:footnote w:id="2">
    <w:p w14:paraId="225E058A" w14:textId="77777777" w:rsidR="00774C0C" w:rsidRDefault="00774C0C">
      <w:pPr>
        <w:pStyle w:val="Lbjegyzetszveg"/>
      </w:pPr>
      <w:r>
        <w:rPr>
          <w:rStyle w:val="Lbjegyzet-hivatkozs"/>
        </w:rPr>
        <w:footnoteRef/>
      </w:r>
      <w:r>
        <w:t xml:space="preserve"> Ez az állomány tartalmazza az úthálózathoz (Shape állományhoz) kapcsolat kapcsolt keresztmetszeti és úthálózati információkat.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109F7" w14:textId="1BDD566C" w:rsidR="00B20247" w:rsidRPr="00B20247" w:rsidRDefault="00B20247" w:rsidP="00B20247">
    <w:pPr>
      <w:pStyle w:val="lfej"/>
      <w:pBdr>
        <w:bottom w:val="single" w:sz="4" w:space="1" w:color="808080"/>
      </w:pBdr>
      <w:tabs>
        <w:tab w:val="clear" w:pos="4536"/>
        <w:tab w:val="clear" w:pos="9072"/>
        <w:tab w:val="center" w:pos="3119"/>
      </w:tabs>
      <w:spacing w:after="120"/>
      <w:jc w:val="right"/>
    </w:pPr>
    <w:r>
      <w:rPr>
        <w:noProof/>
        <w:lang w:val="hu-HU" w:eastAsia="hu-HU"/>
      </w:rPr>
      <w:drawing>
        <wp:inline distT="0" distB="0" distL="0" distR="0" wp14:anchorId="6D450BFD" wp14:editId="0CE9D6E9">
          <wp:extent cx="693702" cy="276225"/>
          <wp:effectExtent l="0" t="0" r="0" b="0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Sz kics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773" cy="27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B20247">
      <w:t>MEGRENDELŐI IGÉNYEK ÖSSZEFOGÁSA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96A1A4E"/>
    <w:lvl w:ilvl="0">
      <w:start w:val="1"/>
      <w:numFmt w:val="bullet"/>
      <w:pStyle w:val="Felsorols"/>
      <w:lvlText w:val="▪"/>
      <w:lvlJc w:val="left"/>
      <w:pPr>
        <w:tabs>
          <w:tab w:val="num" w:pos="709"/>
        </w:tabs>
        <w:ind w:left="709" w:hanging="352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C4535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B1A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0339"/>
    <w:multiLevelType w:val="hybridMultilevel"/>
    <w:tmpl w:val="87A66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143E1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21CF1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079A5"/>
    <w:multiLevelType w:val="hybridMultilevel"/>
    <w:tmpl w:val="733C671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91E780C"/>
    <w:multiLevelType w:val="hybridMultilevel"/>
    <w:tmpl w:val="83F8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43A09"/>
    <w:multiLevelType w:val="hybridMultilevel"/>
    <w:tmpl w:val="6156BCE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E10E39"/>
    <w:multiLevelType w:val="hybridMultilevel"/>
    <w:tmpl w:val="C166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1E181F"/>
    <w:multiLevelType w:val="hybridMultilevel"/>
    <w:tmpl w:val="439C4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B162D2"/>
    <w:multiLevelType w:val="hybridMultilevel"/>
    <w:tmpl w:val="B3C0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673380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1AA14E17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76C0E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974A5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F5251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1DA32F49"/>
    <w:multiLevelType w:val="hybridMultilevel"/>
    <w:tmpl w:val="648CE910"/>
    <w:lvl w:ilvl="0" w:tplc="8D7EAD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95738"/>
    <w:multiLevelType w:val="hybridMultilevel"/>
    <w:tmpl w:val="00AC351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085341C"/>
    <w:multiLevelType w:val="hybridMultilevel"/>
    <w:tmpl w:val="C80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926BD"/>
    <w:multiLevelType w:val="hybridMultilevel"/>
    <w:tmpl w:val="9C92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24583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A6A0F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B6EB6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28FA3C91"/>
    <w:multiLevelType w:val="hybridMultilevel"/>
    <w:tmpl w:val="9A0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C39BB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0613A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2E0F2A54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86F74"/>
    <w:multiLevelType w:val="hybridMultilevel"/>
    <w:tmpl w:val="288AB7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51CE8"/>
    <w:multiLevelType w:val="hybridMultilevel"/>
    <w:tmpl w:val="648CE910"/>
    <w:lvl w:ilvl="0" w:tplc="8D7EAD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876C6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85BBC"/>
    <w:multiLevelType w:val="hybridMultilevel"/>
    <w:tmpl w:val="ACE2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C43F4B"/>
    <w:multiLevelType w:val="hybridMultilevel"/>
    <w:tmpl w:val="648CE910"/>
    <w:lvl w:ilvl="0" w:tplc="8D7EAD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E67C9"/>
    <w:multiLevelType w:val="hybridMultilevel"/>
    <w:tmpl w:val="B6C2C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CE42F16"/>
    <w:multiLevelType w:val="hybridMultilevel"/>
    <w:tmpl w:val="1B04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3429BA"/>
    <w:multiLevelType w:val="hybridMultilevel"/>
    <w:tmpl w:val="1368F1C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3D42432C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3D4D6E15"/>
    <w:multiLevelType w:val="hybridMultilevel"/>
    <w:tmpl w:val="648CE910"/>
    <w:lvl w:ilvl="0" w:tplc="8D7EAD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6E5BB2"/>
    <w:multiLevelType w:val="hybridMultilevel"/>
    <w:tmpl w:val="00AC351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3DCC6ADD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457DDF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590C4F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753B0F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46626B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646251"/>
    <w:multiLevelType w:val="hybridMultilevel"/>
    <w:tmpl w:val="A3081C28"/>
    <w:lvl w:ilvl="0" w:tplc="040E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26109B"/>
    <w:multiLevelType w:val="hybridMultilevel"/>
    <w:tmpl w:val="BA5025D2"/>
    <w:lvl w:ilvl="0" w:tplc="461401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4653265C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47FE2CCD"/>
    <w:multiLevelType w:val="hybridMultilevel"/>
    <w:tmpl w:val="288AB7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EC1D1C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53A74"/>
    <w:multiLevelType w:val="hybridMultilevel"/>
    <w:tmpl w:val="8098A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3A427D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F0A96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4D26790E"/>
    <w:multiLevelType w:val="hybridMultilevel"/>
    <w:tmpl w:val="54AA5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1568AB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515FAD"/>
    <w:multiLevelType w:val="hybridMultilevel"/>
    <w:tmpl w:val="733C671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5" w15:restartNumberingAfterBreak="0">
    <w:nsid w:val="51D34ECF"/>
    <w:multiLevelType w:val="hybridMultilevel"/>
    <w:tmpl w:val="2FAADA7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 w15:restartNumberingAfterBreak="0">
    <w:nsid w:val="536D55E7"/>
    <w:multiLevelType w:val="hybridMultilevel"/>
    <w:tmpl w:val="648CE910"/>
    <w:lvl w:ilvl="0" w:tplc="8D7EAD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982CA3"/>
    <w:multiLevelType w:val="hybridMultilevel"/>
    <w:tmpl w:val="41D01DBC"/>
    <w:lvl w:ilvl="0" w:tplc="8D7EAD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9C3616"/>
    <w:multiLevelType w:val="hybridMultilevel"/>
    <w:tmpl w:val="5AB6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ED6B2D"/>
    <w:multiLevelType w:val="hybridMultilevel"/>
    <w:tmpl w:val="F9EC8A2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59EF74B1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1" w15:restartNumberingAfterBreak="0">
    <w:nsid w:val="5B727673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FC1BFD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576F84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4" w15:restartNumberingAfterBreak="0">
    <w:nsid w:val="60BA1717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FD1959"/>
    <w:multiLevelType w:val="hybridMultilevel"/>
    <w:tmpl w:val="733C671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6" w15:restartNumberingAfterBreak="0">
    <w:nsid w:val="62FE03E5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795E5A"/>
    <w:multiLevelType w:val="hybridMultilevel"/>
    <w:tmpl w:val="648CE910"/>
    <w:lvl w:ilvl="0" w:tplc="8D7EAD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836ED5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1262B5"/>
    <w:multiLevelType w:val="hybridMultilevel"/>
    <w:tmpl w:val="54AA5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DB739A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7F1786"/>
    <w:multiLevelType w:val="hybridMultilevel"/>
    <w:tmpl w:val="288AB7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C93E96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A7774B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3C4137"/>
    <w:multiLevelType w:val="hybridMultilevel"/>
    <w:tmpl w:val="54AA5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5B4262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EF4D4F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7" w15:restartNumberingAfterBreak="0">
    <w:nsid w:val="717A1ABD"/>
    <w:multiLevelType w:val="hybridMultilevel"/>
    <w:tmpl w:val="288AB7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B57CF0"/>
    <w:multiLevelType w:val="hybridMultilevel"/>
    <w:tmpl w:val="9AA64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1B87549"/>
    <w:multiLevelType w:val="hybridMultilevel"/>
    <w:tmpl w:val="DE586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3AD08B4"/>
    <w:multiLevelType w:val="hybridMultilevel"/>
    <w:tmpl w:val="54AA5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BC2CC8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2" w15:restartNumberingAfterBreak="0">
    <w:nsid w:val="75784D06"/>
    <w:multiLevelType w:val="hybridMultilevel"/>
    <w:tmpl w:val="54081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58003CD"/>
    <w:multiLevelType w:val="hybridMultilevel"/>
    <w:tmpl w:val="DA8A7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C129F9"/>
    <w:multiLevelType w:val="hybridMultilevel"/>
    <w:tmpl w:val="288AB7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F448F8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BE65DC"/>
    <w:multiLevelType w:val="hybridMultilevel"/>
    <w:tmpl w:val="C76ACFE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7" w15:restartNumberingAfterBreak="0">
    <w:nsid w:val="7AB53F02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D7F49"/>
    <w:multiLevelType w:val="hybridMultilevel"/>
    <w:tmpl w:val="F296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B944C2"/>
    <w:multiLevelType w:val="hybridMultilevel"/>
    <w:tmpl w:val="288AB7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C4543E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D85DA9"/>
    <w:multiLevelType w:val="hybridMultilevel"/>
    <w:tmpl w:val="EED4E79E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2" w15:restartNumberingAfterBreak="0">
    <w:nsid w:val="7D5D33E8"/>
    <w:multiLevelType w:val="hybridMultilevel"/>
    <w:tmpl w:val="F9EC8A2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3" w15:restartNumberingAfterBreak="0">
    <w:nsid w:val="7DFB4B3B"/>
    <w:multiLevelType w:val="hybridMultilevel"/>
    <w:tmpl w:val="57920F8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88"/>
  </w:num>
  <w:num w:numId="5">
    <w:abstractNumId w:val="7"/>
  </w:num>
  <w:num w:numId="6">
    <w:abstractNumId w:val="58"/>
  </w:num>
  <w:num w:numId="7">
    <w:abstractNumId w:val="24"/>
  </w:num>
  <w:num w:numId="8">
    <w:abstractNumId w:val="45"/>
  </w:num>
  <w:num w:numId="9">
    <w:abstractNumId w:val="91"/>
  </w:num>
  <w:num w:numId="10">
    <w:abstractNumId w:val="35"/>
  </w:num>
  <w:num w:numId="11">
    <w:abstractNumId w:val="59"/>
  </w:num>
  <w:num w:numId="12">
    <w:abstractNumId w:val="74"/>
  </w:num>
  <w:num w:numId="13">
    <w:abstractNumId w:val="71"/>
  </w:num>
  <w:num w:numId="14">
    <w:abstractNumId w:val="92"/>
  </w:num>
  <w:num w:numId="15">
    <w:abstractNumId w:val="54"/>
  </w:num>
  <w:num w:numId="16">
    <w:abstractNumId w:val="65"/>
  </w:num>
  <w:num w:numId="17">
    <w:abstractNumId w:val="38"/>
  </w:num>
  <w:num w:numId="18">
    <w:abstractNumId w:val="18"/>
  </w:num>
  <w:num w:numId="19">
    <w:abstractNumId w:val="55"/>
  </w:num>
  <w:num w:numId="20">
    <w:abstractNumId w:val="86"/>
  </w:num>
  <w:num w:numId="21">
    <w:abstractNumId w:val="26"/>
  </w:num>
  <w:num w:numId="22">
    <w:abstractNumId w:val="36"/>
  </w:num>
  <w:num w:numId="23">
    <w:abstractNumId w:val="44"/>
  </w:num>
  <w:num w:numId="24">
    <w:abstractNumId w:val="12"/>
  </w:num>
  <w:num w:numId="25">
    <w:abstractNumId w:val="81"/>
  </w:num>
  <w:num w:numId="26">
    <w:abstractNumId w:val="6"/>
  </w:num>
  <w:num w:numId="27">
    <w:abstractNumId w:val="3"/>
  </w:num>
  <w:num w:numId="28">
    <w:abstractNumId w:val="47"/>
  </w:num>
  <w:num w:numId="29">
    <w:abstractNumId w:val="77"/>
  </w:num>
  <w:num w:numId="30">
    <w:abstractNumId w:val="89"/>
  </w:num>
  <w:num w:numId="31">
    <w:abstractNumId w:val="84"/>
  </w:num>
  <w:num w:numId="32">
    <w:abstractNumId w:val="28"/>
  </w:num>
  <w:num w:numId="33">
    <w:abstractNumId w:val="69"/>
  </w:num>
  <w:num w:numId="34">
    <w:abstractNumId w:val="80"/>
  </w:num>
  <w:num w:numId="35">
    <w:abstractNumId w:val="52"/>
  </w:num>
  <w:num w:numId="36">
    <w:abstractNumId w:val="32"/>
  </w:num>
  <w:num w:numId="37">
    <w:abstractNumId w:val="57"/>
  </w:num>
  <w:num w:numId="38">
    <w:abstractNumId w:val="17"/>
  </w:num>
  <w:num w:numId="39">
    <w:abstractNumId w:val="29"/>
  </w:num>
  <w:num w:numId="40">
    <w:abstractNumId w:val="56"/>
  </w:num>
  <w:num w:numId="41">
    <w:abstractNumId w:val="37"/>
  </w:num>
  <w:num w:numId="42">
    <w:abstractNumId w:val="67"/>
  </w:num>
  <w:num w:numId="43">
    <w:abstractNumId w:val="23"/>
  </w:num>
  <w:num w:numId="44">
    <w:abstractNumId w:val="76"/>
  </w:num>
  <w:num w:numId="45">
    <w:abstractNumId w:val="46"/>
  </w:num>
  <w:num w:numId="46">
    <w:abstractNumId w:val="16"/>
  </w:num>
  <w:num w:numId="47">
    <w:abstractNumId w:val="60"/>
  </w:num>
  <w:num w:numId="48">
    <w:abstractNumId w:val="63"/>
  </w:num>
  <w:num w:numId="49">
    <w:abstractNumId w:val="14"/>
  </w:num>
  <w:num w:numId="50">
    <w:abstractNumId w:val="40"/>
  </w:num>
  <w:num w:numId="51">
    <w:abstractNumId w:val="73"/>
  </w:num>
  <w:num w:numId="52">
    <w:abstractNumId w:val="87"/>
  </w:num>
  <w:num w:numId="53">
    <w:abstractNumId w:val="61"/>
  </w:num>
  <w:num w:numId="54">
    <w:abstractNumId w:val="10"/>
  </w:num>
  <w:num w:numId="55">
    <w:abstractNumId w:val="33"/>
  </w:num>
  <w:num w:numId="56">
    <w:abstractNumId w:val="78"/>
  </w:num>
  <w:num w:numId="57">
    <w:abstractNumId w:val="79"/>
  </w:num>
  <w:num w:numId="58">
    <w:abstractNumId w:val="82"/>
  </w:num>
  <w:num w:numId="59">
    <w:abstractNumId w:val="90"/>
  </w:num>
  <w:num w:numId="60">
    <w:abstractNumId w:val="48"/>
  </w:num>
  <w:num w:numId="61">
    <w:abstractNumId w:val="5"/>
  </w:num>
  <w:num w:numId="62">
    <w:abstractNumId w:val="49"/>
  </w:num>
  <w:num w:numId="63">
    <w:abstractNumId w:val="30"/>
  </w:num>
  <w:num w:numId="64">
    <w:abstractNumId w:val="21"/>
  </w:num>
  <w:num w:numId="65">
    <w:abstractNumId w:val="39"/>
  </w:num>
  <w:num w:numId="66">
    <w:abstractNumId w:val="4"/>
  </w:num>
  <w:num w:numId="67">
    <w:abstractNumId w:val="66"/>
  </w:num>
  <w:num w:numId="68">
    <w:abstractNumId w:val="27"/>
  </w:num>
  <w:num w:numId="69">
    <w:abstractNumId w:val="93"/>
  </w:num>
  <w:num w:numId="70">
    <w:abstractNumId w:val="43"/>
  </w:num>
  <w:num w:numId="71">
    <w:abstractNumId w:val="53"/>
  </w:num>
  <w:num w:numId="72">
    <w:abstractNumId w:val="25"/>
  </w:num>
  <w:num w:numId="73">
    <w:abstractNumId w:val="2"/>
  </w:num>
  <w:num w:numId="74">
    <w:abstractNumId w:val="15"/>
  </w:num>
  <w:num w:numId="75">
    <w:abstractNumId w:val="64"/>
  </w:num>
  <w:num w:numId="76">
    <w:abstractNumId w:val="85"/>
  </w:num>
  <w:num w:numId="77">
    <w:abstractNumId w:val="75"/>
  </w:num>
  <w:num w:numId="78">
    <w:abstractNumId w:val="1"/>
  </w:num>
  <w:num w:numId="79">
    <w:abstractNumId w:val="41"/>
  </w:num>
  <w:num w:numId="80">
    <w:abstractNumId w:val="70"/>
  </w:num>
  <w:num w:numId="81">
    <w:abstractNumId w:val="68"/>
  </w:num>
  <w:num w:numId="82">
    <w:abstractNumId w:val="50"/>
  </w:num>
  <w:num w:numId="83">
    <w:abstractNumId w:val="22"/>
  </w:num>
  <w:num w:numId="84">
    <w:abstractNumId w:val="42"/>
  </w:num>
  <w:num w:numId="85">
    <w:abstractNumId w:val="72"/>
  </w:num>
  <w:num w:numId="86">
    <w:abstractNumId w:val="62"/>
  </w:num>
  <w:num w:numId="87">
    <w:abstractNumId w:val="13"/>
  </w:num>
  <w:num w:numId="88">
    <w:abstractNumId w:val="31"/>
  </w:num>
  <w:num w:numId="89">
    <w:abstractNumId w:val="11"/>
  </w:num>
  <w:num w:numId="90">
    <w:abstractNumId w:val="9"/>
  </w:num>
  <w:num w:numId="91">
    <w:abstractNumId w:val="34"/>
  </w:num>
  <w:num w:numId="92">
    <w:abstractNumId w:val="51"/>
  </w:num>
  <w:num w:numId="93">
    <w:abstractNumId w:val="83"/>
  </w:num>
  <w:num w:numId="94">
    <w:abstractNumId w:val="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D3"/>
    <w:rsid w:val="000265CB"/>
    <w:rsid w:val="00033FA1"/>
    <w:rsid w:val="000A7B50"/>
    <w:rsid w:val="000B7F2A"/>
    <w:rsid w:val="00113F8F"/>
    <w:rsid w:val="0012305E"/>
    <w:rsid w:val="0015297C"/>
    <w:rsid w:val="00153FDF"/>
    <w:rsid w:val="00190B81"/>
    <w:rsid w:val="001C144B"/>
    <w:rsid w:val="001C4C72"/>
    <w:rsid w:val="001F4D8B"/>
    <w:rsid w:val="002440C3"/>
    <w:rsid w:val="0026354E"/>
    <w:rsid w:val="00263A8A"/>
    <w:rsid w:val="00274603"/>
    <w:rsid w:val="00276560"/>
    <w:rsid w:val="00277D42"/>
    <w:rsid w:val="00281B5D"/>
    <w:rsid w:val="00293C4F"/>
    <w:rsid w:val="002A3623"/>
    <w:rsid w:val="002C40CC"/>
    <w:rsid w:val="002F0CAF"/>
    <w:rsid w:val="002F45B4"/>
    <w:rsid w:val="002F70BF"/>
    <w:rsid w:val="00326553"/>
    <w:rsid w:val="00352E38"/>
    <w:rsid w:val="00353A68"/>
    <w:rsid w:val="003751A0"/>
    <w:rsid w:val="003A3EB2"/>
    <w:rsid w:val="003A4D26"/>
    <w:rsid w:val="003A5926"/>
    <w:rsid w:val="003A78AA"/>
    <w:rsid w:val="003C5145"/>
    <w:rsid w:val="003C7038"/>
    <w:rsid w:val="003D5F88"/>
    <w:rsid w:val="004165EE"/>
    <w:rsid w:val="00433389"/>
    <w:rsid w:val="0048416F"/>
    <w:rsid w:val="00484E9C"/>
    <w:rsid w:val="004B6FC3"/>
    <w:rsid w:val="004F4676"/>
    <w:rsid w:val="00517F32"/>
    <w:rsid w:val="0053166B"/>
    <w:rsid w:val="00552EA6"/>
    <w:rsid w:val="00567F21"/>
    <w:rsid w:val="00571EDF"/>
    <w:rsid w:val="005E11F0"/>
    <w:rsid w:val="005E6C83"/>
    <w:rsid w:val="00627A00"/>
    <w:rsid w:val="006305FD"/>
    <w:rsid w:val="00632FD9"/>
    <w:rsid w:val="00666CF7"/>
    <w:rsid w:val="00672E8F"/>
    <w:rsid w:val="006873BE"/>
    <w:rsid w:val="006917FF"/>
    <w:rsid w:val="006A1E21"/>
    <w:rsid w:val="006A3ED6"/>
    <w:rsid w:val="006D0AAB"/>
    <w:rsid w:val="006F73BD"/>
    <w:rsid w:val="00702E31"/>
    <w:rsid w:val="0070768F"/>
    <w:rsid w:val="00717273"/>
    <w:rsid w:val="007248B7"/>
    <w:rsid w:val="00743035"/>
    <w:rsid w:val="00762BD3"/>
    <w:rsid w:val="00762EF0"/>
    <w:rsid w:val="00774C0C"/>
    <w:rsid w:val="0078192F"/>
    <w:rsid w:val="007863C8"/>
    <w:rsid w:val="007A4ABD"/>
    <w:rsid w:val="007A69B4"/>
    <w:rsid w:val="007B52B0"/>
    <w:rsid w:val="007D646C"/>
    <w:rsid w:val="0080138C"/>
    <w:rsid w:val="0081455E"/>
    <w:rsid w:val="00814852"/>
    <w:rsid w:val="00814CE9"/>
    <w:rsid w:val="008259C0"/>
    <w:rsid w:val="008361B4"/>
    <w:rsid w:val="008427C7"/>
    <w:rsid w:val="00847F00"/>
    <w:rsid w:val="00891892"/>
    <w:rsid w:val="008A37D3"/>
    <w:rsid w:val="008A4FA5"/>
    <w:rsid w:val="008A7E07"/>
    <w:rsid w:val="008B3317"/>
    <w:rsid w:val="008B61B0"/>
    <w:rsid w:val="008D7476"/>
    <w:rsid w:val="008E6207"/>
    <w:rsid w:val="008F1085"/>
    <w:rsid w:val="00905861"/>
    <w:rsid w:val="00914A54"/>
    <w:rsid w:val="0092133C"/>
    <w:rsid w:val="009235A3"/>
    <w:rsid w:val="00926C0C"/>
    <w:rsid w:val="0093083E"/>
    <w:rsid w:val="0095116D"/>
    <w:rsid w:val="00960BD8"/>
    <w:rsid w:val="0096530E"/>
    <w:rsid w:val="00981DB9"/>
    <w:rsid w:val="009A4B7C"/>
    <w:rsid w:val="009A4FF8"/>
    <w:rsid w:val="009B4001"/>
    <w:rsid w:val="009B5A3D"/>
    <w:rsid w:val="009E1C85"/>
    <w:rsid w:val="00A0408D"/>
    <w:rsid w:val="00A0584F"/>
    <w:rsid w:val="00A20756"/>
    <w:rsid w:val="00A337F0"/>
    <w:rsid w:val="00A34165"/>
    <w:rsid w:val="00A545E8"/>
    <w:rsid w:val="00A969F0"/>
    <w:rsid w:val="00AA0996"/>
    <w:rsid w:val="00AA2C9F"/>
    <w:rsid w:val="00AB0ED3"/>
    <w:rsid w:val="00AD2C62"/>
    <w:rsid w:val="00AF04B8"/>
    <w:rsid w:val="00B156DE"/>
    <w:rsid w:val="00B20247"/>
    <w:rsid w:val="00B24B11"/>
    <w:rsid w:val="00B27870"/>
    <w:rsid w:val="00B34211"/>
    <w:rsid w:val="00B41623"/>
    <w:rsid w:val="00B44D5A"/>
    <w:rsid w:val="00B666E8"/>
    <w:rsid w:val="00B73C80"/>
    <w:rsid w:val="00B80283"/>
    <w:rsid w:val="00B86868"/>
    <w:rsid w:val="00B87804"/>
    <w:rsid w:val="00C02439"/>
    <w:rsid w:val="00C03743"/>
    <w:rsid w:val="00C03E93"/>
    <w:rsid w:val="00C05A0B"/>
    <w:rsid w:val="00C17619"/>
    <w:rsid w:val="00C30462"/>
    <w:rsid w:val="00C573FA"/>
    <w:rsid w:val="00C63DE2"/>
    <w:rsid w:val="00C64211"/>
    <w:rsid w:val="00C85E80"/>
    <w:rsid w:val="00CB1FCE"/>
    <w:rsid w:val="00CF0D2F"/>
    <w:rsid w:val="00CF782E"/>
    <w:rsid w:val="00D00DD7"/>
    <w:rsid w:val="00D06400"/>
    <w:rsid w:val="00D22A8B"/>
    <w:rsid w:val="00D32E89"/>
    <w:rsid w:val="00D56385"/>
    <w:rsid w:val="00D726D1"/>
    <w:rsid w:val="00D922D9"/>
    <w:rsid w:val="00D930CC"/>
    <w:rsid w:val="00D97E3E"/>
    <w:rsid w:val="00DB2374"/>
    <w:rsid w:val="00DC5DC9"/>
    <w:rsid w:val="00DD0EB7"/>
    <w:rsid w:val="00DF70C3"/>
    <w:rsid w:val="00E07208"/>
    <w:rsid w:val="00E4259B"/>
    <w:rsid w:val="00E54B87"/>
    <w:rsid w:val="00E731A7"/>
    <w:rsid w:val="00E85969"/>
    <w:rsid w:val="00EF0396"/>
    <w:rsid w:val="00F218E3"/>
    <w:rsid w:val="00F34EE3"/>
    <w:rsid w:val="00F517C9"/>
    <w:rsid w:val="00F7087C"/>
    <w:rsid w:val="00F92CFD"/>
    <w:rsid w:val="00F96E15"/>
    <w:rsid w:val="00FB3F62"/>
    <w:rsid w:val="00FD1A82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81361"/>
  <w15:docId w15:val="{DD689120-6ABD-48AE-B7D8-207BC23D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6C0C"/>
  </w:style>
  <w:style w:type="paragraph" w:styleId="Cmsor1">
    <w:name w:val="heading 1"/>
    <w:basedOn w:val="Norml"/>
    <w:next w:val="Norml"/>
    <w:link w:val="Cmsor1Char"/>
    <w:uiPriority w:val="9"/>
    <w:qFormat/>
    <w:rsid w:val="00926C0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26C0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0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26C0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6C0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6C0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6C0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6C0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6C0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E31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926C0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26C0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26C0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926C0C"/>
    <w:rPr>
      <w:caps/>
      <w:color w:val="595959" w:themeColor="text1" w:themeTint="A6"/>
      <w:spacing w:val="10"/>
      <w:sz w:val="21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926C0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926C0C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926C0C"/>
    <w:rPr>
      <w:caps/>
      <w:color w:val="243F60" w:themeColor="accent1" w:themeShade="7F"/>
      <w:spacing w:val="15"/>
    </w:rPr>
  </w:style>
  <w:style w:type="paragraph" w:styleId="llb">
    <w:name w:val="footer"/>
    <w:basedOn w:val="Norml"/>
    <w:link w:val="llbChar"/>
    <w:uiPriority w:val="99"/>
    <w:unhideWhenUsed/>
    <w:rsid w:val="00517F3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517F32"/>
  </w:style>
  <w:style w:type="character" w:styleId="Oldalszm">
    <w:name w:val="page number"/>
    <w:basedOn w:val="Bekezdsalapbettpusa"/>
    <w:uiPriority w:val="99"/>
    <w:semiHidden/>
    <w:unhideWhenUsed/>
    <w:rsid w:val="00517F32"/>
  </w:style>
  <w:style w:type="character" w:styleId="Jegyzethivatkozs">
    <w:name w:val="annotation reference"/>
    <w:basedOn w:val="Bekezdsalapbettpusa"/>
    <w:uiPriority w:val="99"/>
    <w:semiHidden/>
    <w:unhideWhenUsed/>
    <w:rsid w:val="00281B5D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1B5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1B5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1B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1B5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1B5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1B5D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B0ED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D7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4jellszn">
    <w:name w:val="Light Shading Accent 4"/>
    <w:basedOn w:val="Normltblzat"/>
    <w:uiPriority w:val="60"/>
    <w:rsid w:val="008D747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Kzepesrcs11jellszn">
    <w:name w:val="Medium Grid 1 Accent 1"/>
    <w:basedOn w:val="Normltblzat"/>
    <w:uiPriority w:val="67"/>
    <w:rsid w:val="008D747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Felsorols">
    <w:name w:val="List Bullet"/>
    <w:basedOn w:val="Norml"/>
    <w:autoRedefine/>
    <w:rsid w:val="0078192F"/>
    <w:pPr>
      <w:numPr>
        <w:numId w:val="3"/>
      </w:numPr>
      <w:spacing w:after="60"/>
      <w:jc w:val="both"/>
    </w:pPr>
    <w:rPr>
      <w:rFonts w:ascii="Times New Roman" w:eastAsia="Times New Roman" w:hAnsi="Times New Roman" w:cs="Times New Roman"/>
      <w:lang w:eastAsia="hu-HU"/>
    </w:rPr>
  </w:style>
  <w:style w:type="character" w:styleId="Erskiemels">
    <w:name w:val="Intense Emphasis"/>
    <w:uiPriority w:val="21"/>
    <w:qFormat/>
    <w:rsid w:val="00926C0C"/>
    <w:rPr>
      <w:b/>
      <w:bCs/>
      <w:caps/>
      <w:color w:val="243F60" w:themeColor="accent1" w:themeShade="7F"/>
      <w:spacing w:val="10"/>
    </w:rPr>
  </w:style>
  <w:style w:type="character" w:styleId="Kiemels">
    <w:name w:val="Emphasis"/>
    <w:uiPriority w:val="20"/>
    <w:qFormat/>
    <w:rsid w:val="00926C0C"/>
    <w:rPr>
      <w:caps/>
      <w:color w:val="243F60" w:themeColor="accent1" w:themeShade="7F"/>
      <w:spacing w:val="5"/>
    </w:rPr>
  </w:style>
  <w:style w:type="paragraph" w:styleId="Lbjegyzetszveg">
    <w:name w:val="footnote text"/>
    <w:basedOn w:val="Norml"/>
    <w:link w:val="LbjegyzetszvegChar"/>
    <w:uiPriority w:val="99"/>
    <w:unhideWhenUsed/>
    <w:rsid w:val="00960BD8"/>
  </w:style>
  <w:style w:type="character" w:customStyle="1" w:styleId="LbjegyzetszvegChar">
    <w:name w:val="Lábjegyzetszöveg Char"/>
    <w:basedOn w:val="Bekezdsalapbettpusa"/>
    <w:link w:val="Lbjegyzetszveg"/>
    <w:uiPriority w:val="99"/>
    <w:rsid w:val="00960BD8"/>
  </w:style>
  <w:style w:type="character" w:styleId="Lbjegyzet-hivatkozs">
    <w:name w:val="footnote reference"/>
    <w:basedOn w:val="Bekezdsalapbettpusa"/>
    <w:uiPriority w:val="99"/>
    <w:unhideWhenUsed/>
    <w:rsid w:val="00960BD8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rsid w:val="00926C0C"/>
    <w:rPr>
      <w:caps/>
      <w:color w:val="365F91" w:themeColor="accent1" w:themeShade="BF"/>
      <w:spacing w:val="10"/>
    </w:rPr>
  </w:style>
  <w:style w:type="paragraph" w:styleId="TJ1">
    <w:name w:val="toc 1"/>
    <w:basedOn w:val="Norml"/>
    <w:next w:val="Norml"/>
    <w:autoRedefine/>
    <w:uiPriority w:val="39"/>
    <w:unhideWhenUsed/>
    <w:rsid w:val="00981DB9"/>
  </w:style>
  <w:style w:type="paragraph" w:styleId="TJ2">
    <w:name w:val="toc 2"/>
    <w:basedOn w:val="Norml"/>
    <w:next w:val="Norml"/>
    <w:autoRedefine/>
    <w:uiPriority w:val="39"/>
    <w:unhideWhenUsed/>
    <w:rsid w:val="00981DB9"/>
    <w:pPr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981DB9"/>
    <w:pPr>
      <w:ind w:left="480"/>
    </w:pPr>
  </w:style>
  <w:style w:type="paragraph" w:styleId="TJ4">
    <w:name w:val="toc 4"/>
    <w:basedOn w:val="Norml"/>
    <w:next w:val="Norml"/>
    <w:autoRedefine/>
    <w:uiPriority w:val="39"/>
    <w:unhideWhenUsed/>
    <w:rsid w:val="00981DB9"/>
    <w:pPr>
      <w:ind w:left="720"/>
    </w:pPr>
  </w:style>
  <w:style w:type="paragraph" w:styleId="TJ5">
    <w:name w:val="toc 5"/>
    <w:basedOn w:val="Norml"/>
    <w:next w:val="Norml"/>
    <w:autoRedefine/>
    <w:uiPriority w:val="39"/>
    <w:unhideWhenUsed/>
    <w:rsid w:val="00981DB9"/>
    <w:pPr>
      <w:ind w:left="960"/>
    </w:pPr>
  </w:style>
  <w:style w:type="paragraph" w:styleId="TJ6">
    <w:name w:val="toc 6"/>
    <w:basedOn w:val="Norml"/>
    <w:next w:val="Norml"/>
    <w:autoRedefine/>
    <w:uiPriority w:val="39"/>
    <w:unhideWhenUsed/>
    <w:rsid w:val="00981DB9"/>
    <w:pPr>
      <w:ind w:left="1200"/>
    </w:pPr>
  </w:style>
  <w:style w:type="paragraph" w:styleId="TJ7">
    <w:name w:val="toc 7"/>
    <w:basedOn w:val="Norml"/>
    <w:next w:val="Norml"/>
    <w:autoRedefine/>
    <w:uiPriority w:val="39"/>
    <w:unhideWhenUsed/>
    <w:rsid w:val="00981DB9"/>
    <w:pPr>
      <w:ind w:left="1440"/>
    </w:pPr>
  </w:style>
  <w:style w:type="paragraph" w:styleId="TJ8">
    <w:name w:val="toc 8"/>
    <w:basedOn w:val="Norml"/>
    <w:next w:val="Norml"/>
    <w:autoRedefine/>
    <w:uiPriority w:val="39"/>
    <w:unhideWhenUsed/>
    <w:rsid w:val="00981DB9"/>
    <w:pPr>
      <w:ind w:left="1680"/>
    </w:pPr>
  </w:style>
  <w:style w:type="paragraph" w:styleId="TJ9">
    <w:name w:val="toc 9"/>
    <w:basedOn w:val="Norml"/>
    <w:next w:val="Norml"/>
    <w:autoRedefine/>
    <w:uiPriority w:val="39"/>
    <w:unhideWhenUsed/>
    <w:rsid w:val="00981DB9"/>
    <w:pPr>
      <w:ind w:left="1920"/>
    </w:pPr>
  </w:style>
  <w:style w:type="paragraph" w:styleId="Idzet">
    <w:name w:val="Quote"/>
    <w:basedOn w:val="Norml"/>
    <w:next w:val="Norml"/>
    <w:link w:val="IdzetChar"/>
    <w:uiPriority w:val="29"/>
    <w:qFormat/>
    <w:rsid w:val="00926C0C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926C0C"/>
    <w:rPr>
      <w:i/>
      <w:iCs/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926C0C"/>
    <w:rPr>
      <w:b/>
      <w:bCs/>
      <w:color w:val="365F91" w:themeColor="accent1" w:themeShade="BF"/>
      <w:sz w:val="16"/>
      <w:szCs w:val="16"/>
    </w:rPr>
  </w:style>
  <w:style w:type="table" w:styleId="Vilgoslista4jellszn">
    <w:name w:val="Light List Accent 4"/>
    <w:basedOn w:val="Normltblzat"/>
    <w:uiPriority w:val="61"/>
    <w:rsid w:val="00A545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1jellszn">
    <w:name w:val="Light List Accent 1"/>
    <w:basedOn w:val="Normltblzat"/>
    <w:uiPriority w:val="61"/>
    <w:rsid w:val="00A545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814852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D0EB7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DD0EB7"/>
    <w:rPr>
      <w:rFonts w:ascii="Calibri" w:eastAsia="Calibri" w:hAnsi="Calibri" w:cs="Times New Roman"/>
      <w:sz w:val="22"/>
      <w:szCs w:val="22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6C0C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6C0C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6C0C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6C0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6C0C"/>
    <w:rPr>
      <w:i/>
      <w:iCs/>
      <w:caps/>
      <w:spacing w:val="10"/>
      <w:sz w:val="18"/>
      <w:szCs w:val="18"/>
    </w:rPr>
  </w:style>
  <w:style w:type="paragraph" w:styleId="Nincstrkz">
    <w:name w:val="No Spacing"/>
    <w:uiPriority w:val="1"/>
    <w:qFormat/>
    <w:rsid w:val="00926C0C"/>
    <w:pPr>
      <w:spacing w:after="0" w:line="240" w:lineRule="auto"/>
    </w:pPr>
  </w:style>
  <w:style w:type="paragraph" w:customStyle="1" w:styleId="SzvegtrzsGKIeNET">
    <w:name w:val="Szövegtörzs_GKIeNET"/>
    <w:basedOn w:val="Norml"/>
    <w:rsid w:val="00B20247"/>
    <w:pPr>
      <w:spacing w:before="120" w:after="240" w:line="300" w:lineRule="exact"/>
      <w:jc w:val="both"/>
    </w:pPr>
    <w:rPr>
      <w:rFonts w:ascii="Calibri" w:eastAsia="Times New Roman" w:hAnsi="Calibri" w:cs="Times New Roman"/>
      <w:noProof/>
      <w:sz w:val="22"/>
      <w:lang w:eastAsia="hu-HU"/>
    </w:rPr>
  </w:style>
  <w:style w:type="character" w:styleId="Kiemels2">
    <w:name w:val="Strong"/>
    <w:uiPriority w:val="22"/>
    <w:qFormat/>
    <w:rsid w:val="00926C0C"/>
    <w:rPr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6C0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6C0C"/>
    <w:rPr>
      <w:color w:val="4F81BD" w:themeColor="accent1"/>
      <w:sz w:val="24"/>
      <w:szCs w:val="24"/>
    </w:rPr>
  </w:style>
  <w:style w:type="character" w:styleId="Finomkiemels">
    <w:name w:val="Subtle Emphasis"/>
    <w:uiPriority w:val="19"/>
    <w:qFormat/>
    <w:rsid w:val="00926C0C"/>
    <w:rPr>
      <w:i/>
      <w:iCs/>
      <w:color w:val="243F60" w:themeColor="accent1" w:themeShade="7F"/>
    </w:rPr>
  </w:style>
  <w:style w:type="character" w:styleId="Finomhivatkozs">
    <w:name w:val="Subtle Reference"/>
    <w:uiPriority w:val="31"/>
    <w:qFormat/>
    <w:rsid w:val="00926C0C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26C0C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26C0C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26C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ksh.hu/docs/hun/hnk/hnk_2013.xls" TargetMode="External"/><Relationship Id="rId18" Type="http://schemas.openxmlformats.org/officeDocument/2006/relationships/hyperlink" Target="http://www.ksh.hu/docs/hun/xftp/megy/124/beke124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://www.vodafone.hu/uzletkeres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-mobile.hu/lakossagi/ugyintezes/elerhetosegek/uzletkereso" TargetMode="External"/><Relationship Id="rId20" Type="http://schemas.openxmlformats.org/officeDocument/2006/relationships/hyperlink" Target="http://openstreetmap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gis.org/en/sit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osta.hu/static/internet/download/Iranyitoszam_Internet.XLS" TargetMode="External"/><Relationship Id="rId23" Type="http://schemas.openxmlformats.org/officeDocument/2006/relationships/footer" Target="footer2.xml"/><Relationship Id="rId10" Type="http://schemas.openxmlformats.org/officeDocument/2006/relationships/hyperlink" Target="http://internet.kozut.hu/Documents/orszagos_kozutak_2012_evre_vonatkozo_keresztmetszeti_forgalma.pdf" TargetMode="External"/><Relationship Id="rId19" Type="http://schemas.openxmlformats.org/officeDocument/2006/relationships/hyperlink" Target="http://openstreetma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DBase" TargetMode="External"/><Relationship Id="rId14" Type="http://schemas.openxmlformats.org/officeDocument/2006/relationships/hyperlink" Target="http://www.kemitenpet.hu/letoltes/tables.helyseg_hu.xl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4039</TotalTime>
  <Pages>1</Pages>
  <Words>4673</Words>
  <Characters>32244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TFSZ</dc:creator>
  <cp:keywords/>
  <dc:description/>
  <cp:lastModifiedBy>TFSZ</cp:lastModifiedBy>
  <cp:revision>12</cp:revision>
  <dcterms:created xsi:type="dcterms:W3CDTF">2013-04-13T17:20:24Z</dcterms:created>
  <dcterms:modified xsi:type="dcterms:W3CDTF">2013-09-25T17:24:41Z</dcterms:modified>
</cp:coreProperties>
</file>